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70225AEB" w14:textId="02FE7EB0" w:rsidR="0092642B" w:rsidRDefault="0092642B" w:rsidP="0092642B">
      <w:pPr>
        <w:spacing w:before="240" w:after="0"/>
        <w:rPr>
          <w:rFonts w:ascii="Pluto Sans Cond Medium" w:hAnsi="Pluto Sans Cond Medium"/>
          <w:b/>
          <w:bCs/>
          <w:sz w:val="24"/>
          <w:szCs w:val="24"/>
        </w:rPr>
      </w:pPr>
      <w:r>
        <w:rPr>
          <w:rFonts w:ascii="Pluto Sans Cond Medium" w:hAnsi="Pluto Sans Cond Medium"/>
          <w:b/>
          <w:bCs/>
          <w:sz w:val="24"/>
          <w:szCs w:val="24"/>
        </w:rPr>
        <w:t xml:space="preserve">Inklusion leben: Dussmann schafft Chancen für alle </w:t>
      </w:r>
    </w:p>
    <w:p w14:paraId="7106EF7D" w14:textId="77777777" w:rsidR="0092642B" w:rsidRDefault="0092642B" w:rsidP="0092642B">
      <w:pPr>
        <w:keepNext/>
        <w:numPr>
          <w:ilvl w:val="0"/>
          <w:numId w:val="7"/>
        </w:numPr>
        <w:spacing w:after="0"/>
        <w:ind w:left="924" w:hanging="357"/>
        <w:contextualSpacing/>
        <w:textboxTightWrap w:val="none"/>
        <w:rPr>
          <w:rFonts w:ascii="Pluto Sans Cond Light" w:hAnsi="Pluto Sans Cond Light"/>
          <w:sz w:val="20"/>
          <w:szCs w:val="20"/>
        </w:rPr>
      </w:pPr>
      <w:r>
        <w:rPr>
          <w:rFonts w:ascii="Pluto Sans Cond Light" w:hAnsi="Pluto Sans Cond Light"/>
          <w:sz w:val="20"/>
          <w:szCs w:val="20"/>
        </w:rPr>
        <w:t xml:space="preserve">Durch gezielte Kooperationen und gelebte Vielfalt bieten sich Karrierechancen für Menschen mit Beeinträchtigungen </w:t>
      </w:r>
    </w:p>
    <w:p w14:paraId="321E9402" w14:textId="2A11B1D5" w:rsidR="0092642B" w:rsidRDefault="0092642B" w:rsidP="0092642B">
      <w:pPr>
        <w:spacing w:before="240"/>
        <w:rPr>
          <w:rStyle w:val="normaltextrun"/>
          <w:rFonts w:ascii="Calibri" w:hAnsi="Calibri"/>
          <w:b/>
          <w:bCs/>
        </w:rPr>
      </w:pPr>
      <w:r>
        <w:rPr>
          <w:rFonts w:ascii="Pluto Sans Cond Light" w:hAnsi="Pluto Sans Cond Light"/>
          <w:b/>
          <w:bCs/>
          <w:sz w:val="20"/>
          <w:szCs w:val="20"/>
          <w:u w:val="single"/>
        </w:rPr>
        <w:t xml:space="preserve">Wien, </w:t>
      </w:r>
      <w:r>
        <w:rPr>
          <w:rFonts w:ascii="Pluto Sans Cond Light" w:hAnsi="Pluto Sans Cond Light"/>
          <w:b/>
          <w:bCs/>
          <w:sz w:val="20"/>
          <w:szCs w:val="20"/>
          <w:u w:val="single"/>
        </w:rPr>
        <w:t>17</w:t>
      </w:r>
      <w:r>
        <w:rPr>
          <w:rFonts w:ascii="Pluto Sans Cond Light" w:hAnsi="Pluto Sans Cond Light"/>
          <w:b/>
          <w:bCs/>
          <w:sz w:val="20"/>
          <w:szCs w:val="20"/>
          <w:u w:val="single"/>
        </w:rPr>
        <w:t>. Oktober 2024.</w:t>
      </w:r>
      <w:r>
        <w:rPr>
          <w:rFonts w:ascii="Pluto Sans Cond Light" w:hAnsi="Pluto Sans Cond Light"/>
          <w:b/>
          <w:bCs/>
          <w:sz w:val="20"/>
          <w:szCs w:val="20"/>
        </w:rPr>
        <w:t xml:space="preserve"> Der Erfolg von </w:t>
      </w:r>
      <w:r>
        <w:rPr>
          <w:rStyle w:val="normaltextrun"/>
          <w:rFonts w:ascii="Pluto Sans Cond Light" w:hAnsi="Pluto Sans Cond Light"/>
          <w:b/>
          <w:bCs/>
          <w:sz w:val="20"/>
          <w:szCs w:val="20"/>
        </w:rPr>
        <w:t xml:space="preserve">Dussmann, Lösungspartner für Facility Management und Food Services – fußt auf der Vielfalt und dem Engagement seines Teams – der rund </w:t>
      </w:r>
      <w:r>
        <w:rPr>
          <w:rFonts w:ascii="Pluto Sans Cond Light" w:hAnsi="Pluto Sans Cond Light"/>
          <w:b/>
          <w:bCs/>
          <w:sz w:val="20"/>
          <w:szCs w:val="20"/>
        </w:rPr>
        <w:t>4.800 starken „Dussmannschaft“.  </w:t>
      </w:r>
      <w:r>
        <w:rPr>
          <w:rStyle w:val="normaltextrun"/>
          <w:rFonts w:ascii="Pluto Sans Cond Light" w:hAnsi="Pluto Sans Cond Light"/>
          <w:b/>
          <w:bCs/>
          <w:sz w:val="20"/>
          <w:szCs w:val="20"/>
        </w:rPr>
        <w:t xml:space="preserve">Durch gezielte und langjährige Kooperationen und gelebte Vielfalt bietet Dussmann auch Menschen mit Beeinträchtigungen spannende Karriereperspektiven. </w:t>
      </w:r>
    </w:p>
    <w:p w14:paraId="5A20E578" w14:textId="77777777" w:rsidR="0092642B" w:rsidRDefault="0092642B" w:rsidP="0092642B">
      <w:pPr>
        <w:pStyle w:val="StandardWeb"/>
        <w:spacing w:line="360" w:lineRule="auto"/>
        <w:rPr>
          <w:color w:val="000000"/>
        </w:rPr>
      </w:pPr>
      <w:r>
        <w:rPr>
          <w:rFonts w:ascii="Pluto Sans Cond Light" w:hAnsi="Pluto Sans Cond Light"/>
          <w:b/>
          <w:bCs/>
          <w:color w:val="000000"/>
          <w:sz w:val="20"/>
          <w:szCs w:val="20"/>
        </w:rPr>
        <w:t>Vielfalt leben, Chancen schaffen.</w:t>
      </w:r>
      <w:r>
        <w:rPr>
          <w:rFonts w:ascii="Pluto Sans Cond Light" w:hAnsi="Pluto Sans Cond Light"/>
          <w:color w:val="000000"/>
          <w:sz w:val="20"/>
          <w:szCs w:val="20"/>
        </w:rPr>
        <w:t xml:space="preserve"> Durch unsere Kooperation mit der </w:t>
      </w:r>
      <w:hyperlink r:id="rId8" w:history="1">
        <w:r>
          <w:rPr>
            <w:rStyle w:val="Hyperlink"/>
            <w:rFonts w:ascii="Pluto Sans Cond Light" w:eastAsiaTheme="majorEastAsia" w:hAnsi="Pluto Sans Cond Light"/>
            <w:sz w:val="20"/>
            <w:szCs w:val="20"/>
          </w:rPr>
          <w:t>autArK</w:t>
        </w:r>
      </w:hyperlink>
      <w:r>
        <w:rPr>
          <w:rStyle w:val="Fett"/>
          <w:rFonts w:ascii="Pluto Sans Cond Light" w:eastAsiaTheme="minorEastAsia" w:hAnsi="Pluto Sans Cond Light"/>
          <w:color w:val="000000"/>
          <w:sz w:val="20"/>
          <w:szCs w:val="20"/>
        </w:rPr>
        <w:t xml:space="preserve"> Soziale Dienstleistungs-GmbH</w:t>
      </w:r>
      <w:r>
        <w:rPr>
          <w:rFonts w:ascii="Pluto Sans Cond Light" w:hAnsi="Pluto Sans Cond Light"/>
          <w:color w:val="000000"/>
          <w:sz w:val="20"/>
          <w:szCs w:val="20"/>
        </w:rPr>
        <w:t> werden wir in der Personalauswahl gezielt dabei unterstützt, Menschen mit Behinderungen zu integrieren. So konnten wir Bürostandorte barrierefrei gestalten und optimale Arbeitsbedingungen schaffen. Zudem arbeiten wir seit langem mit </w:t>
      </w:r>
      <w:hyperlink r:id="rId9" w:history="1">
        <w:r>
          <w:rPr>
            <w:rStyle w:val="Hyperlink"/>
            <w:rFonts w:ascii="Pluto Sans Cond Light" w:eastAsiaTheme="majorEastAsia" w:hAnsi="Pluto Sans Cond Light"/>
            <w:sz w:val="20"/>
            <w:szCs w:val="20"/>
          </w:rPr>
          <w:t>Job-TransFair</w:t>
        </w:r>
      </w:hyperlink>
      <w:r>
        <w:rPr>
          <w:rFonts w:ascii="Pluto Sans Cond Light" w:hAnsi="Pluto Sans Cond Light"/>
          <w:color w:val="000000"/>
          <w:sz w:val="20"/>
          <w:szCs w:val="20"/>
        </w:rPr>
        <w:t xml:space="preserve"> zusammen</w:t>
      </w:r>
      <w:r>
        <w:rPr>
          <w:rStyle w:val="Fett"/>
          <w:rFonts w:ascii="Pluto Sans Cond Light" w:eastAsiaTheme="minorEastAsia" w:hAnsi="Pluto Sans Cond Light"/>
          <w:color w:val="000000"/>
          <w:sz w:val="20"/>
          <w:szCs w:val="20"/>
        </w:rPr>
        <w:t>, einer Tochter des BFI,</w:t>
      </w:r>
      <w:r>
        <w:rPr>
          <w:rStyle w:val="Fett"/>
          <w:rFonts w:ascii="Pluto Sans Cond Light" w:eastAsiaTheme="minorEastAsia" w:hAnsi="Pluto Sans Cond Light"/>
          <w:sz w:val="20"/>
          <w:szCs w:val="20"/>
        </w:rPr>
        <w:t xml:space="preserve"> die </w:t>
      </w:r>
      <w:r>
        <w:rPr>
          <w:rFonts w:ascii="Pluto Sans Cond Light" w:hAnsi="Pluto Sans Cond Light"/>
          <w:color w:val="000000"/>
          <w:sz w:val="20"/>
          <w:szCs w:val="20"/>
        </w:rPr>
        <w:t xml:space="preserve">benachteiligten Personen zu einer neuen Anstellung verhilft und neue berufliche  Perspektiven eröffnet. Die oberösterreichische Hilfsorganisation </w:t>
      </w:r>
      <w:hyperlink r:id="rId10" w:history="1">
        <w:r>
          <w:rPr>
            <w:rStyle w:val="Hyperlink"/>
            <w:rFonts w:ascii="Pluto Sans Cond Light" w:eastAsiaTheme="majorEastAsia" w:hAnsi="Pluto Sans Cond Light"/>
            <w:sz w:val="20"/>
            <w:szCs w:val="20"/>
          </w:rPr>
          <w:t>Miteinander </w:t>
        </w:r>
      </w:hyperlink>
      <w:r>
        <w:rPr>
          <w:rFonts w:ascii="Pluto Sans Cond Light" w:hAnsi="Pluto Sans Cond Light"/>
          <w:color w:val="000000"/>
          <w:sz w:val="20"/>
          <w:szCs w:val="20"/>
        </w:rPr>
        <w:t>verfolgt den Gedanken der umfassenden Integration und begleitet Menschen mit Beeinträchtigungen, um ihnen ein selbstbestimmtes Leben zu ermöglichen. Auch mit der </w:t>
      </w:r>
      <w:hyperlink r:id="rId11" w:history="1">
        <w:r>
          <w:rPr>
            <w:rStyle w:val="Hyperlink"/>
            <w:rFonts w:ascii="Pluto Sans Cond Light" w:eastAsiaTheme="majorEastAsia" w:hAnsi="Pluto Sans Cond Light"/>
            <w:sz w:val="20"/>
            <w:szCs w:val="20"/>
          </w:rPr>
          <w:t>Lebenshilfe </w:t>
        </w:r>
      </w:hyperlink>
      <w:r>
        <w:rPr>
          <w:rFonts w:ascii="Pluto Sans Cond Light" w:hAnsi="Pluto Sans Cond Light"/>
          <w:color w:val="000000"/>
          <w:sz w:val="20"/>
          <w:szCs w:val="20"/>
        </w:rPr>
        <w:t>arbeiten wir immer wieder zusammen, die im Austausch mit Menschen mit Behinderungen und ihren Familien aktiv Förderungen für eine inklusive Gesellschaft erarbeitet.</w:t>
      </w:r>
    </w:p>
    <w:p w14:paraId="3B101724" w14:textId="77777777" w:rsidR="0092642B" w:rsidRDefault="0092642B" w:rsidP="0092642B">
      <w:pPr>
        <w:pStyle w:val="StandardWeb"/>
        <w:spacing w:line="360" w:lineRule="auto"/>
        <w:rPr>
          <w:rFonts w:ascii="Pluto Sans Cond Light" w:hAnsi="Pluto Sans Cond Light"/>
          <w:sz w:val="20"/>
          <w:szCs w:val="20"/>
        </w:rPr>
      </w:pPr>
      <w:r>
        <w:rPr>
          <w:rFonts w:ascii="Pluto Sans Cond Light" w:hAnsi="Pluto Sans Cond Light"/>
          <w:color w:val="000000"/>
          <w:sz w:val="20"/>
          <w:szCs w:val="20"/>
        </w:rPr>
        <w:t>„Es ist normal, verschieden zu sein – dieses Zitat von Richard von Weizsäcker leben wir bei Dussmann. Inklusion ist für uns nicht nur ein Schlagwort, sondern gelebte Praxis. Menschen mit Beeinträchtigungen sind bei uns willkommen und finden spannende Tätigkeiten, die ihren Stärken entsprechen. Gemeinsam schaffen wir bei Dussmann Chancen für einen fairen Wiedereinstieg in den Arbeitsmarkt und leben unsere Überzeugung: Vielfalt macht uns stark,“ so Sandra Wilding, MBA Dussmann Austria Niederlassungsleiterin Kärnten und Osttirol.</w:t>
      </w:r>
    </w:p>
    <w:p w14:paraId="7354A527" w14:textId="78C4478F" w:rsidR="0092642B" w:rsidRDefault="0092642B" w:rsidP="0092642B">
      <w:pPr>
        <w:pStyle w:val="StandardWeb"/>
        <w:spacing w:line="360" w:lineRule="auto"/>
        <w:rPr>
          <w:rFonts w:ascii="Pluto Sans Cond Light" w:hAnsi="Pluto Sans Cond Light"/>
          <w:sz w:val="20"/>
          <w:szCs w:val="20"/>
        </w:rPr>
      </w:pPr>
      <w:r>
        <w:rPr>
          <w:rStyle w:val="Fett"/>
          <w:rFonts w:ascii="Pluto Sans Cond Light" w:eastAsiaTheme="minorEastAsia" w:hAnsi="Pluto Sans Cond Light"/>
          <w:color w:val="000000"/>
          <w:sz w:val="20"/>
          <w:szCs w:val="20"/>
        </w:rPr>
        <w:t>Gelebte Inklusion. </w:t>
      </w:r>
      <w:r>
        <w:rPr>
          <w:rFonts w:ascii="Pluto Sans Cond Light" w:hAnsi="Pluto Sans Cond Light"/>
          <w:color w:val="000000"/>
          <w:sz w:val="20"/>
          <w:szCs w:val="20"/>
        </w:rPr>
        <w:t>Ein Beispiel für gelungene Inklusion ist David Frühberger, der im Büromanagement bei Dussmann Kärnten tätig ist. Seine besonderen Kompetenzen liegen in der sicheren Anwendung von Microsoft Office, insbesondere in der Erstellung von Excel-Tabellen, PowerPoint-Präsentationen und der Gestaltung von Speiseplänen. David Frühberger kam über autark zu Dussmann und zeichnet sich durch hohe Präzision und Verlässlichkeit aus. Er beherrscht Deutsch als auch Englisch souverän und bewältigt seine Aufgaben stets mit einem hohen Maß an Professionalität. Selbst bei Herausforderungen, wie der Arbeit im Team, zeigt er dank gemeinsamen Engagements stetige Fortschritte. „Bei Dussmann kann ich meine Stärken voll einbringen und lerne jeden Tag dazu. Die Unterstützung hier gibt mir Sicherheit und fördert meine Entwicklung“, so David Frühberger dazu.</w:t>
      </w:r>
      <w:r>
        <w:rPr>
          <w:rFonts w:ascii="Pluto Sans Cond Light" w:hAnsi="Pluto Sans Cond Light"/>
          <w:color w:val="000000"/>
          <w:sz w:val="20"/>
          <w:szCs w:val="20"/>
        </w:rPr>
        <w:t xml:space="preserve"> </w:t>
      </w:r>
      <w:hyperlink r:id="rId12" w:history="1">
        <w:r>
          <w:rPr>
            <w:rStyle w:val="Hyperlink"/>
            <w:rFonts w:ascii="Pluto Sans Cond Light" w:eastAsiaTheme="majorEastAsia" w:hAnsi="Pluto Sans Cond Light"/>
            <w:sz w:val="20"/>
            <w:szCs w:val="20"/>
          </w:rPr>
          <w:t>Mehr</w:t>
        </w:r>
      </w:hyperlink>
      <w:r>
        <w:rPr>
          <w:rFonts w:ascii="Pluto Sans Cond Light" w:hAnsi="Pluto Sans Cond Light"/>
          <w:sz w:val="20"/>
          <w:szCs w:val="20"/>
        </w:rPr>
        <w:t xml:space="preserve"> zu Karriere bei Dussmann.</w:t>
      </w:r>
    </w:p>
    <w:p w14:paraId="1CFA3E40" w14:textId="77777777" w:rsidR="0092642B" w:rsidRDefault="0092642B">
      <w:pPr>
        <w:spacing w:after="160" w:line="259" w:lineRule="auto"/>
        <w:jc w:val="left"/>
        <w:textboxTightWrap w:val="none"/>
        <w:rPr>
          <w:rFonts w:ascii="Pluto Sans Cond Light" w:eastAsia="Times New Roman" w:hAnsi="Pluto Sans Cond Light" w:cs="Times New Roman"/>
          <w:sz w:val="20"/>
          <w:szCs w:val="20"/>
          <w:lang w:val="de-AT" w:eastAsia="de-AT"/>
        </w:rPr>
      </w:pPr>
      <w:r>
        <w:rPr>
          <w:rFonts w:ascii="Pluto Sans Cond Light" w:hAnsi="Pluto Sans Cond Light"/>
          <w:sz w:val="20"/>
          <w:szCs w:val="20"/>
        </w:rPr>
        <w:br w:type="page"/>
      </w:r>
    </w:p>
    <w:p w14:paraId="0FFB53AB" w14:textId="225B580F" w:rsidR="009F083F" w:rsidRPr="00EF5EEC" w:rsidRDefault="009F083F" w:rsidP="0015692A">
      <w:pPr>
        <w:tabs>
          <w:tab w:val="right" w:pos="7938"/>
        </w:tabs>
        <w:spacing w:after="8" w:line="240" w:lineRule="auto"/>
        <w:jc w:val="left"/>
        <w:textboxTightWrap w:val="none"/>
        <w:rPr>
          <w:rFonts w:eastAsia="Calibri" w:cs="Calibri"/>
          <w:b/>
          <w:bCs/>
        </w:rPr>
      </w:pPr>
      <w:r w:rsidRPr="00EF5EEC">
        <w:rPr>
          <w:rFonts w:eastAsia="Calibri" w:cs="Calibri"/>
          <w:b/>
          <w:bCs/>
        </w:rPr>
        <w:lastRenderedPageBreak/>
        <w:t xml:space="preserve">Unternehmenskommunikation Dussmann </w:t>
      </w:r>
      <w:r w:rsidR="00663208" w:rsidRPr="00EF5EEC">
        <w:rPr>
          <w:rFonts w:eastAsia="Calibri" w:cs="Calibri"/>
          <w:b/>
          <w:bCs/>
        </w:rPr>
        <w:t>Austria</w:t>
      </w:r>
      <w:r w:rsidRPr="00EF5EEC">
        <w:rPr>
          <w:rFonts w:eastAsia="Calibri" w:cs="Calibri"/>
          <w:b/>
          <w:bCs/>
        </w:rPr>
        <w:t xml:space="preserve">: </w:t>
      </w:r>
    </w:p>
    <w:p w14:paraId="134C1D84" w14:textId="21EE74BE" w:rsidR="00CC32CA" w:rsidRPr="00EF5EEC" w:rsidRDefault="009F083F" w:rsidP="0015692A">
      <w:pPr>
        <w:tabs>
          <w:tab w:val="right" w:pos="7938"/>
        </w:tabs>
        <w:spacing w:after="8" w:line="240" w:lineRule="auto"/>
        <w:jc w:val="left"/>
        <w:textboxTightWrap w:val="none"/>
        <w:rPr>
          <w:lang w:val="de-AT"/>
        </w:rPr>
      </w:pPr>
      <w:r w:rsidRPr="00FD102A">
        <w:rPr>
          <w:rFonts w:eastAsia="Calibri" w:cs="Calibri"/>
          <w:lang w:val="en-US"/>
        </w:rPr>
        <w:t xml:space="preserve">Dr. Martina Zowack, Zowack PR &amp; Communications </w:t>
      </w:r>
      <w:r w:rsidR="00EF5EEC" w:rsidRPr="00FD102A">
        <w:rPr>
          <w:rFonts w:eastAsia="Calibri" w:cs="Calibri"/>
          <w:lang w:val="en-US"/>
        </w:rPr>
        <w:tab/>
        <w:t xml:space="preserve">     </w:t>
      </w:r>
      <w:r w:rsidRPr="00FD102A">
        <w:rPr>
          <w:rFonts w:eastAsia="Calibri" w:cs="Calibri"/>
          <w:lang w:val="en-US"/>
        </w:rPr>
        <w:t xml:space="preserve">Tel. </w:t>
      </w:r>
      <w:r w:rsidRPr="00EF5EEC">
        <w:rPr>
          <w:rFonts w:eastAsia="Calibri" w:cs="Calibri"/>
          <w:lang w:val="de-AT"/>
        </w:rPr>
        <w:t xml:space="preserve">+43676-3047112 </w:t>
      </w:r>
      <w:r w:rsidRPr="00EF5EEC">
        <w:rPr>
          <w:rFonts w:eastAsia="Calibri" w:cs="Calibri"/>
          <w:lang w:val="de-AT"/>
        </w:rPr>
        <w:br/>
      </w:r>
      <w:r w:rsidR="00CC32CA" w:rsidRPr="00EF5EEC">
        <w:rPr>
          <w:rFonts w:eastAsia="Calibri" w:cs="Calibri"/>
          <w:lang w:val="de-AT"/>
        </w:rPr>
        <w:t>E-Mail:</w:t>
      </w:r>
      <w:r w:rsidRPr="00EF5EEC">
        <w:rPr>
          <w:rFonts w:eastAsia="Calibri" w:cs="Calibri"/>
          <w:lang w:val="de-AT"/>
        </w:rPr>
        <w:t xml:space="preserve"> </w:t>
      </w:r>
      <w:hyperlink r:id="rId13" w:history="1">
        <w:r w:rsidRPr="00EF5EEC">
          <w:rPr>
            <w:lang w:val="de-AT"/>
          </w:rPr>
          <w:t>martina.zowack@zowack.com</w:t>
        </w:r>
      </w:hyperlink>
      <w:r w:rsidR="0015692A" w:rsidRPr="00EF5EEC">
        <w:rPr>
          <w:lang w:val="de-AT"/>
        </w:rPr>
        <w:t xml:space="preserve">                                </w:t>
      </w:r>
      <w:hyperlink r:id="rId14" w:history="1">
        <w:r w:rsidR="00CC32CA" w:rsidRPr="00EF5EEC">
          <w:rPr>
            <w:rStyle w:val="Hyperlink"/>
            <w:lang w:val="de-AT"/>
          </w:rPr>
          <w:t>www.dussmann.at/news-stories</w:t>
        </w:r>
      </w:hyperlink>
    </w:p>
    <w:p w14:paraId="6B127B33" w14:textId="33A9C735" w:rsidR="0015692A" w:rsidRPr="00EF5EEC" w:rsidRDefault="0015692A" w:rsidP="0015692A">
      <w:pPr>
        <w:tabs>
          <w:tab w:val="right" w:pos="7938"/>
        </w:tabs>
        <w:spacing w:after="8" w:line="240" w:lineRule="auto"/>
        <w:jc w:val="left"/>
        <w:textboxTightWrap w:val="none"/>
        <w:rPr>
          <w:lang w:val="de-AT"/>
        </w:rPr>
      </w:pPr>
      <w:r w:rsidRPr="00EF5EEC">
        <w:rPr>
          <w:lang w:val="de-AT"/>
        </w:rPr>
        <w:tab/>
      </w:r>
    </w:p>
    <w:p w14:paraId="73471883" w14:textId="190743CF" w:rsidR="009D7454" w:rsidRPr="00910E8D" w:rsidRDefault="009D7454" w:rsidP="00746A0E">
      <w:pPr>
        <w:spacing w:after="0"/>
        <w:textboxTightWrap w:val="none"/>
        <w:rPr>
          <w:rFonts w:eastAsia="Calibri" w:cs="Calibri"/>
          <w:b/>
          <w:bCs/>
          <w:lang w:val="de-AT"/>
        </w:rPr>
      </w:pPr>
      <w:r w:rsidRPr="00910E8D">
        <w:rPr>
          <w:rFonts w:eastAsia="Calibri" w:cs="Calibri"/>
          <w:b/>
          <w:bCs/>
          <w:lang w:val="de-AT"/>
        </w:rPr>
        <w:t xml:space="preserve">Über Dussmann: </w:t>
      </w:r>
    </w:p>
    <w:p w14:paraId="09845287" w14:textId="04D34FF7" w:rsidR="009D7454" w:rsidRDefault="006673AD" w:rsidP="009D7454">
      <w:pPr>
        <w:spacing w:line="240" w:lineRule="auto"/>
        <w:textboxTightWrap w:val="none"/>
        <w:rPr>
          <w:rFonts w:ascii="Pluto Sans Cond Light" w:eastAsia="Calibri" w:hAnsi="Pluto Sans Cond Light" w:cs="Calibri"/>
          <w:sz w:val="12"/>
          <w:szCs w:val="12"/>
          <w:lang w:val="de-AT"/>
        </w:rPr>
      </w:pPr>
      <w:r>
        <w:rPr>
          <w:rFonts w:ascii="Pluto Sans Cond Light" w:eastAsia="Calibri" w:hAnsi="Pluto Sans Cond Light" w:cs="Calibri"/>
          <w:sz w:val="12"/>
          <w:szCs w:val="12"/>
          <w:lang w:val="de-AT"/>
        </w:rPr>
        <w:t xml:space="preserve">Die </w:t>
      </w:r>
      <w:r w:rsidRPr="001E6C4B">
        <w:rPr>
          <w:rFonts w:ascii="Pluto Sans Cond Light" w:eastAsia="Calibri" w:hAnsi="Pluto Sans Cond Light" w:cs="Calibri"/>
          <w:sz w:val="12"/>
          <w:szCs w:val="12"/>
          <w:lang w:val="de-AT"/>
        </w:rPr>
        <w:t>Dussmann Austria GmbH</w:t>
      </w:r>
      <w:r w:rsidR="009D7454" w:rsidRPr="009A53D9">
        <w:rPr>
          <w:rFonts w:ascii="Pluto Sans Cond Light" w:eastAsia="Calibri" w:hAnsi="Pluto Sans Cond Light" w:cs="Calibri"/>
          <w:sz w:val="12"/>
          <w:szCs w:val="12"/>
          <w:lang w:val="de-AT"/>
        </w:rPr>
        <w:t xml:space="preserve">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2023 einen Konzernumsatz von über 3 Mrd. Euro. </w:t>
      </w:r>
      <w:r w:rsidR="009D7454" w:rsidRPr="001E6C4B">
        <w:rPr>
          <w:rFonts w:ascii="Pluto Sans Cond Light" w:eastAsia="Calibri" w:hAnsi="Pluto Sans Cond Light" w:cs="Calibri"/>
          <w:sz w:val="12"/>
          <w:szCs w:val="12"/>
          <w:lang w:val="de-AT"/>
        </w:rPr>
        <w:t xml:space="preserve">Dussmann </w:t>
      </w:r>
      <w:r w:rsidR="00C52A32" w:rsidRPr="001E6C4B">
        <w:rPr>
          <w:rFonts w:ascii="Pluto Sans Cond Light" w:eastAsia="Calibri" w:hAnsi="Pluto Sans Cond Light" w:cs="Calibri"/>
          <w:sz w:val="12"/>
          <w:szCs w:val="12"/>
          <w:lang w:val="de-AT"/>
        </w:rPr>
        <w:t>Austria</w:t>
      </w:r>
      <w:r w:rsidR="009D7454" w:rsidRPr="009A53D9">
        <w:rPr>
          <w:rFonts w:ascii="Pluto Sans Cond Light" w:eastAsia="Calibri" w:hAnsi="Pluto Sans Cond Light" w:cs="Calibri"/>
          <w:sz w:val="12"/>
          <w:szCs w:val="12"/>
          <w:lang w:val="de-AT"/>
        </w:rPr>
        <w:t xml:space="preserve"> erwirtschaftete 2023 mit 4.800 Mitarbeitenden einen Bruttoumsatz von 205 Mio. Euro. Die Geschäftsführung besteht aus Mag. Peter Edelmayer und Günter Oberhauser.</w:t>
      </w:r>
    </w:p>
    <w:p w14:paraId="4AE06076" w14:textId="77777777" w:rsidR="0015692A" w:rsidRPr="0015692A" w:rsidRDefault="0015692A" w:rsidP="0015692A">
      <w:pPr>
        <w:tabs>
          <w:tab w:val="right" w:pos="7938"/>
        </w:tabs>
        <w:spacing w:afterLines="80" w:after="192" w:line="240" w:lineRule="auto"/>
        <w:ind w:right="1701"/>
        <w:jc w:val="left"/>
        <w:textboxTightWrap w:val="none"/>
        <w:rPr>
          <w:rFonts w:eastAsia="Calibri" w:cs="Calibri"/>
          <w:b/>
          <w:bCs/>
        </w:rPr>
      </w:pPr>
      <w:r w:rsidRPr="0015692A">
        <w:rPr>
          <w:rFonts w:eastAsia="Calibri" w:cs="Calibri"/>
          <w:b/>
          <w:bCs/>
        </w:rPr>
        <w:t xml:space="preserve">Weitere Informationen über Dussmann unter: </w:t>
      </w:r>
      <w:r w:rsidRPr="0015692A">
        <w:rPr>
          <w:rFonts w:eastAsia="Calibri" w:cs="Calibri"/>
          <w:b/>
          <w:bCs/>
        </w:rPr>
        <w:br/>
      </w:r>
      <w:hyperlink r:id="rId15" w:history="1">
        <w:r w:rsidRPr="0015692A">
          <w:rPr>
            <w:rStyle w:val="Hyperlink"/>
            <w:rFonts w:eastAsia="Calibri" w:cs="Calibri"/>
          </w:rPr>
          <w:t>www.dussmann.at</w:t>
        </w:r>
      </w:hyperlink>
      <w:r w:rsidRPr="0015692A">
        <w:rPr>
          <w:rFonts w:eastAsia="Calibri" w:cs="Calibri"/>
        </w:rPr>
        <w:t xml:space="preserve"> sowie unter der Telefonnummer +43 5 7820-19000</w:t>
      </w:r>
    </w:p>
    <w:p w14:paraId="515CFE6D" w14:textId="77777777" w:rsidR="0015692A" w:rsidRPr="009A53D9" w:rsidRDefault="0015692A" w:rsidP="001A6825">
      <w:pPr>
        <w:tabs>
          <w:tab w:val="right" w:pos="7938"/>
        </w:tabs>
        <w:spacing w:after="8" w:line="240" w:lineRule="auto"/>
        <w:ind w:right="1700"/>
        <w:jc w:val="left"/>
        <w:textboxTightWrap w:val="none"/>
        <w:rPr>
          <w:rFonts w:eastAsia="Calibri" w:cs="Calibri"/>
          <w:sz w:val="18"/>
          <w:szCs w:val="18"/>
          <w:lang w:val="de-AT"/>
        </w:rPr>
      </w:pPr>
    </w:p>
    <w:p w14:paraId="5AFE5088" w14:textId="77777777" w:rsidR="009A53D9" w:rsidRDefault="009A53D9" w:rsidP="009A53D9">
      <w:pPr>
        <w:spacing w:after="8" w:line="240" w:lineRule="auto"/>
        <w:rPr>
          <w:rFonts w:ascii="Pluto Sans Cond Light" w:hAnsi="Pluto Sans Cond Light"/>
          <w:iCs/>
          <w:kern w:val="18"/>
          <w:sz w:val="16"/>
          <w:szCs w:val="16"/>
        </w:rPr>
      </w:pPr>
      <w:r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Pr="009D7454">
        <w:rPr>
          <w:rFonts w:ascii="Pluto Sans Cond Light" w:hAnsi="Pluto Sans Cond Light"/>
          <w:iCs/>
          <w:kern w:val="18"/>
          <w:sz w:val="16"/>
          <w:szCs w:val="16"/>
        </w:rPr>
        <w:t xml:space="preserve">: </w:t>
      </w:r>
      <w:r w:rsidRPr="009A53D9">
        <w:rPr>
          <w:rFonts w:ascii="Pluto Sans Cond Light" w:hAnsi="Pluto Sans Cond Light"/>
          <w:iCs/>
          <w:kern w:val="18"/>
          <w:sz w:val="12"/>
          <w:szCs w:val="12"/>
        </w:rPr>
        <w:t xml:space="preserve">Löschung an </w:t>
      </w:r>
      <w:hyperlink r:id="rId16" w:history="1">
        <w:r w:rsidRPr="009A53D9">
          <w:rPr>
            <w:rFonts w:ascii="Pluto Sans Cond Light" w:hAnsi="Pluto Sans Cond Light"/>
            <w:color w:val="0563C1" w:themeColor="hyperlink"/>
            <w:kern w:val="18"/>
            <w:sz w:val="12"/>
            <w:szCs w:val="12"/>
            <w:u w:val="single"/>
          </w:rPr>
          <w:t>office@zowack.com</w:t>
        </w:r>
      </w:hyperlink>
      <w:r w:rsidRPr="009A53D9">
        <w:rPr>
          <w:rFonts w:ascii="Pluto Sans Cond Light" w:hAnsi="Pluto Sans Cond Light"/>
          <w:iCs/>
          <w:kern w:val="18"/>
          <w:sz w:val="12"/>
          <w:szCs w:val="12"/>
        </w:rPr>
        <w:t xml:space="preserve"> und wir entfernen Ihre Daten umgehend und vollständig.</w:t>
      </w:r>
    </w:p>
    <w:p w14:paraId="67ED4B60" w14:textId="77777777" w:rsidR="00C01015" w:rsidRPr="00E5659B" w:rsidRDefault="00C01015" w:rsidP="00E5659B">
      <w:pPr>
        <w:pStyle w:val="Boilerplate"/>
        <w:rPr>
          <w:rStyle w:val="SchwacheHervorhebung"/>
          <w:sz w:val="22"/>
          <w:szCs w:val="22"/>
        </w:rPr>
      </w:pPr>
    </w:p>
    <w:sectPr w:rsidR="00C01015" w:rsidRPr="00E5659B" w:rsidSect="0015692A">
      <w:headerReference w:type="default" r:id="rId17"/>
      <w:footerReference w:type="default" r:id="rId18"/>
      <w:headerReference w:type="first" r:id="rId19"/>
      <w:footerReference w:type="first" r:id="rId20"/>
      <w:pgSz w:w="11906" w:h="16838" w:code="9"/>
      <w:pgMar w:top="2268" w:right="964" w:bottom="1134"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5949" w14:textId="77777777" w:rsidR="005069A5" w:rsidRDefault="005069A5" w:rsidP="00FC2026">
      <w:pPr>
        <w:spacing w:after="0" w:line="240" w:lineRule="auto"/>
      </w:pPr>
      <w:r>
        <w:separator/>
      </w:r>
    </w:p>
  </w:endnote>
  <w:endnote w:type="continuationSeparator" w:id="0">
    <w:p w14:paraId="797FC746" w14:textId="77777777" w:rsidR="005069A5" w:rsidRDefault="005069A5"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altName w:val="72 Condensed"/>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72 Condensed"/>
    <w:panose1 w:val="020B0006020203060204"/>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68C73376" w:rsidR="000012CD" w:rsidRDefault="000012CD" w:rsidP="00E5659B">
        <w:pPr>
          <w:pStyle w:val="Boilerplate"/>
        </w:pPr>
        <w:r>
          <w:fldChar w:fldCharType="begin"/>
        </w:r>
        <w:r>
          <w:instrText>PAGE   \* MERGEFORMAT</w:instrText>
        </w:r>
        <w:r>
          <w:fldChar w:fldCharType="separate"/>
        </w:r>
        <w:r w:rsidR="000013E1">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939CA" w14:textId="77777777" w:rsidR="005069A5" w:rsidRDefault="005069A5" w:rsidP="00FC2026">
      <w:pPr>
        <w:spacing w:after="0" w:line="240" w:lineRule="auto"/>
      </w:pPr>
      <w:r>
        <w:separator/>
      </w:r>
    </w:p>
  </w:footnote>
  <w:footnote w:type="continuationSeparator" w:id="0">
    <w:p w14:paraId="3A2ED46D" w14:textId="77777777" w:rsidR="005069A5" w:rsidRDefault="005069A5"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eastAsia="de-DE"/>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eastAsia="de-DE"/>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3007021">
    <w:abstractNumId w:val="0"/>
  </w:num>
  <w:num w:numId="2" w16cid:durableId="893737089">
    <w:abstractNumId w:val="2"/>
  </w:num>
  <w:num w:numId="3" w16cid:durableId="542135429">
    <w:abstractNumId w:val="1"/>
  </w:num>
  <w:num w:numId="4" w16cid:durableId="1046754172">
    <w:abstractNumId w:val="0"/>
  </w:num>
  <w:num w:numId="5" w16cid:durableId="1276214910">
    <w:abstractNumId w:val="3"/>
  </w:num>
  <w:num w:numId="6" w16cid:durableId="1754357833">
    <w:abstractNumId w:val="0"/>
  </w:num>
  <w:num w:numId="7" w16cid:durableId="190109279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013E1"/>
    <w:rsid w:val="000044F1"/>
    <w:rsid w:val="00006262"/>
    <w:rsid w:val="00017192"/>
    <w:rsid w:val="00023A3F"/>
    <w:rsid w:val="0003501A"/>
    <w:rsid w:val="000404CA"/>
    <w:rsid w:val="00043AB6"/>
    <w:rsid w:val="00046566"/>
    <w:rsid w:val="000466F0"/>
    <w:rsid w:val="00090660"/>
    <w:rsid w:val="000928DA"/>
    <w:rsid w:val="00094237"/>
    <w:rsid w:val="000A4592"/>
    <w:rsid w:val="000B0C4F"/>
    <w:rsid w:val="000B0F02"/>
    <w:rsid w:val="000B55D8"/>
    <w:rsid w:val="000B6AF1"/>
    <w:rsid w:val="000E315C"/>
    <w:rsid w:val="000F4B54"/>
    <w:rsid w:val="000F6CE3"/>
    <w:rsid w:val="00120425"/>
    <w:rsid w:val="00121CE3"/>
    <w:rsid w:val="00130357"/>
    <w:rsid w:val="00130FFF"/>
    <w:rsid w:val="0013223D"/>
    <w:rsid w:val="0015692A"/>
    <w:rsid w:val="00160F6A"/>
    <w:rsid w:val="00165B38"/>
    <w:rsid w:val="0016722E"/>
    <w:rsid w:val="001742CF"/>
    <w:rsid w:val="00180803"/>
    <w:rsid w:val="0018784E"/>
    <w:rsid w:val="00191A04"/>
    <w:rsid w:val="001A6825"/>
    <w:rsid w:val="001B1A7C"/>
    <w:rsid w:val="001C6D04"/>
    <w:rsid w:val="001D3C63"/>
    <w:rsid w:val="001E5622"/>
    <w:rsid w:val="001E6A63"/>
    <w:rsid w:val="001E6C4B"/>
    <w:rsid w:val="0020516E"/>
    <w:rsid w:val="002128DE"/>
    <w:rsid w:val="0021798E"/>
    <w:rsid w:val="0022431A"/>
    <w:rsid w:val="00227325"/>
    <w:rsid w:val="002360AB"/>
    <w:rsid w:val="002516D2"/>
    <w:rsid w:val="00253F5A"/>
    <w:rsid w:val="00254149"/>
    <w:rsid w:val="00254AAB"/>
    <w:rsid w:val="00260F02"/>
    <w:rsid w:val="00275139"/>
    <w:rsid w:val="00277D4F"/>
    <w:rsid w:val="002943DF"/>
    <w:rsid w:val="002977BA"/>
    <w:rsid w:val="002A338F"/>
    <w:rsid w:val="002A4482"/>
    <w:rsid w:val="002B6285"/>
    <w:rsid w:val="002B6672"/>
    <w:rsid w:val="002C7A7B"/>
    <w:rsid w:val="002D6D35"/>
    <w:rsid w:val="00311193"/>
    <w:rsid w:val="00314966"/>
    <w:rsid w:val="003229AD"/>
    <w:rsid w:val="0033081B"/>
    <w:rsid w:val="0033231C"/>
    <w:rsid w:val="003370F4"/>
    <w:rsid w:val="003377B8"/>
    <w:rsid w:val="00345E9F"/>
    <w:rsid w:val="003511B8"/>
    <w:rsid w:val="00357F30"/>
    <w:rsid w:val="00360895"/>
    <w:rsid w:val="00364C19"/>
    <w:rsid w:val="003701B0"/>
    <w:rsid w:val="00371F9B"/>
    <w:rsid w:val="00375B3F"/>
    <w:rsid w:val="00382544"/>
    <w:rsid w:val="00386751"/>
    <w:rsid w:val="003A52F3"/>
    <w:rsid w:val="003B0C40"/>
    <w:rsid w:val="003B1D7D"/>
    <w:rsid w:val="003C1738"/>
    <w:rsid w:val="003C73AC"/>
    <w:rsid w:val="003D3FAD"/>
    <w:rsid w:val="004010FE"/>
    <w:rsid w:val="00405A49"/>
    <w:rsid w:val="00414971"/>
    <w:rsid w:val="00430BBA"/>
    <w:rsid w:val="0043254E"/>
    <w:rsid w:val="004367AB"/>
    <w:rsid w:val="00441B23"/>
    <w:rsid w:val="004442B8"/>
    <w:rsid w:val="0046725D"/>
    <w:rsid w:val="004726EE"/>
    <w:rsid w:val="00480D34"/>
    <w:rsid w:val="004818FF"/>
    <w:rsid w:val="0049602F"/>
    <w:rsid w:val="004A57C9"/>
    <w:rsid w:val="004B4847"/>
    <w:rsid w:val="004C581F"/>
    <w:rsid w:val="004C65C4"/>
    <w:rsid w:val="004C77C1"/>
    <w:rsid w:val="004F2C77"/>
    <w:rsid w:val="00502964"/>
    <w:rsid w:val="005069A5"/>
    <w:rsid w:val="00515CEA"/>
    <w:rsid w:val="00527628"/>
    <w:rsid w:val="00534F5B"/>
    <w:rsid w:val="005571F4"/>
    <w:rsid w:val="00567070"/>
    <w:rsid w:val="00574D3C"/>
    <w:rsid w:val="005761BA"/>
    <w:rsid w:val="005772B5"/>
    <w:rsid w:val="0058012A"/>
    <w:rsid w:val="00581D41"/>
    <w:rsid w:val="00593AB0"/>
    <w:rsid w:val="005958B6"/>
    <w:rsid w:val="0059784A"/>
    <w:rsid w:val="005A0120"/>
    <w:rsid w:val="005B03B5"/>
    <w:rsid w:val="005B6856"/>
    <w:rsid w:val="005C7787"/>
    <w:rsid w:val="005D5FEB"/>
    <w:rsid w:val="005E1724"/>
    <w:rsid w:val="005E3B4E"/>
    <w:rsid w:val="005E6BF8"/>
    <w:rsid w:val="005E7D29"/>
    <w:rsid w:val="005E7DEE"/>
    <w:rsid w:val="005F28AC"/>
    <w:rsid w:val="005F5021"/>
    <w:rsid w:val="005F5384"/>
    <w:rsid w:val="00606C9D"/>
    <w:rsid w:val="00606F0B"/>
    <w:rsid w:val="00611FE1"/>
    <w:rsid w:val="006136E0"/>
    <w:rsid w:val="00613BE5"/>
    <w:rsid w:val="006162D1"/>
    <w:rsid w:val="006209C8"/>
    <w:rsid w:val="00625117"/>
    <w:rsid w:val="006442FD"/>
    <w:rsid w:val="006500E1"/>
    <w:rsid w:val="00661CCF"/>
    <w:rsid w:val="00662F54"/>
    <w:rsid w:val="00663208"/>
    <w:rsid w:val="006673AD"/>
    <w:rsid w:val="00670188"/>
    <w:rsid w:val="00673859"/>
    <w:rsid w:val="006741D6"/>
    <w:rsid w:val="00683FA0"/>
    <w:rsid w:val="006A279B"/>
    <w:rsid w:val="006B21BF"/>
    <w:rsid w:val="006B2DD9"/>
    <w:rsid w:val="006B44F6"/>
    <w:rsid w:val="006B676D"/>
    <w:rsid w:val="006C0DD7"/>
    <w:rsid w:val="006C1B49"/>
    <w:rsid w:val="006C4E01"/>
    <w:rsid w:val="006D3FCA"/>
    <w:rsid w:val="006F71FD"/>
    <w:rsid w:val="0070002A"/>
    <w:rsid w:val="00716F1E"/>
    <w:rsid w:val="007178CB"/>
    <w:rsid w:val="007230C4"/>
    <w:rsid w:val="00724EFA"/>
    <w:rsid w:val="0072758D"/>
    <w:rsid w:val="00727697"/>
    <w:rsid w:val="00732D45"/>
    <w:rsid w:val="0074100F"/>
    <w:rsid w:val="0074452B"/>
    <w:rsid w:val="007459F0"/>
    <w:rsid w:val="00745FCC"/>
    <w:rsid w:val="00746A0E"/>
    <w:rsid w:val="00747B3D"/>
    <w:rsid w:val="00756D2C"/>
    <w:rsid w:val="00771EC0"/>
    <w:rsid w:val="007730CC"/>
    <w:rsid w:val="00773A5B"/>
    <w:rsid w:val="00775197"/>
    <w:rsid w:val="007773EC"/>
    <w:rsid w:val="00780148"/>
    <w:rsid w:val="007813F2"/>
    <w:rsid w:val="00781C91"/>
    <w:rsid w:val="007820A5"/>
    <w:rsid w:val="0078354D"/>
    <w:rsid w:val="00785FC1"/>
    <w:rsid w:val="00793D52"/>
    <w:rsid w:val="00795E28"/>
    <w:rsid w:val="007A02AE"/>
    <w:rsid w:val="007B715F"/>
    <w:rsid w:val="007C481E"/>
    <w:rsid w:val="007C729C"/>
    <w:rsid w:val="007D0C79"/>
    <w:rsid w:val="007D0E3D"/>
    <w:rsid w:val="007D14F1"/>
    <w:rsid w:val="007D5C3C"/>
    <w:rsid w:val="007D70A2"/>
    <w:rsid w:val="007E009B"/>
    <w:rsid w:val="007E0DE3"/>
    <w:rsid w:val="008004CB"/>
    <w:rsid w:val="00803BF1"/>
    <w:rsid w:val="008041EF"/>
    <w:rsid w:val="008231BB"/>
    <w:rsid w:val="00834643"/>
    <w:rsid w:val="00836B67"/>
    <w:rsid w:val="00846C78"/>
    <w:rsid w:val="00861CA9"/>
    <w:rsid w:val="00862439"/>
    <w:rsid w:val="008814EF"/>
    <w:rsid w:val="008827BE"/>
    <w:rsid w:val="00894A03"/>
    <w:rsid w:val="008A75A7"/>
    <w:rsid w:val="008B1B89"/>
    <w:rsid w:val="008D01D4"/>
    <w:rsid w:val="008D222D"/>
    <w:rsid w:val="008D574C"/>
    <w:rsid w:val="008E793E"/>
    <w:rsid w:val="0090375A"/>
    <w:rsid w:val="0090520C"/>
    <w:rsid w:val="009078E5"/>
    <w:rsid w:val="00910E8D"/>
    <w:rsid w:val="00922BC2"/>
    <w:rsid w:val="00924723"/>
    <w:rsid w:val="0092642B"/>
    <w:rsid w:val="009406C4"/>
    <w:rsid w:val="0094683D"/>
    <w:rsid w:val="00946DDA"/>
    <w:rsid w:val="00951358"/>
    <w:rsid w:val="00952667"/>
    <w:rsid w:val="00960C4A"/>
    <w:rsid w:val="00961122"/>
    <w:rsid w:val="00970242"/>
    <w:rsid w:val="00982763"/>
    <w:rsid w:val="0098299A"/>
    <w:rsid w:val="00983913"/>
    <w:rsid w:val="00983EC6"/>
    <w:rsid w:val="00991B23"/>
    <w:rsid w:val="00993E00"/>
    <w:rsid w:val="009A0106"/>
    <w:rsid w:val="009A53D9"/>
    <w:rsid w:val="009B06B1"/>
    <w:rsid w:val="009B3647"/>
    <w:rsid w:val="009B552B"/>
    <w:rsid w:val="009C0FCB"/>
    <w:rsid w:val="009C4047"/>
    <w:rsid w:val="009C5D00"/>
    <w:rsid w:val="009C6657"/>
    <w:rsid w:val="009D07DC"/>
    <w:rsid w:val="009D099A"/>
    <w:rsid w:val="009D5B9A"/>
    <w:rsid w:val="009D7454"/>
    <w:rsid w:val="009E5369"/>
    <w:rsid w:val="009F083F"/>
    <w:rsid w:val="00A0008A"/>
    <w:rsid w:val="00A01162"/>
    <w:rsid w:val="00A02F67"/>
    <w:rsid w:val="00A036E9"/>
    <w:rsid w:val="00A165E6"/>
    <w:rsid w:val="00A236D1"/>
    <w:rsid w:val="00A254C8"/>
    <w:rsid w:val="00A2606B"/>
    <w:rsid w:val="00A32D9D"/>
    <w:rsid w:val="00A35106"/>
    <w:rsid w:val="00A43C3B"/>
    <w:rsid w:val="00A43FD4"/>
    <w:rsid w:val="00A444E0"/>
    <w:rsid w:val="00A648CA"/>
    <w:rsid w:val="00A811C8"/>
    <w:rsid w:val="00A855EA"/>
    <w:rsid w:val="00A91FD3"/>
    <w:rsid w:val="00A95AE6"/>
    <w:rsid w:val="00AA4388"/>
    <w:rsid w:val="00AB196D"/>
    <w:rsid w:val="00AB6272"/>
    <w:rsid w:val="00AB73C7"/>
    <w:rsid w:val="00AC5867"/>
    <w:rsid w:val="00AE5206"/>
    <w:rsid w:val="00AE6C4D"/>
    <w:rsid w:val="00AF526D"/>
    <w:rsid w:val="00B07CC4"/>
    <w:rsid w:val="00B2747A"/>
    <w:rsid w:val="00B31E69"/>
    <w:rsid w:val="00B379AD"/>
    <w:rsid w:val="00B37D83"/>
    <w:rsid w:val="00B40561"/>
    <w:rsid w:val="00B44EF4"/>
    <w:rsid w:val="00B44FA6"/>
    <w:rsid w:val="00B45769"/>
    <w:rsid w:val="00B50355"/>
    <w:rsid w:val="00B50BDB"/>
    <w:rsid w:val="00B54B45"/>
    <w:rsid w:val="00B621D8"/>
    <w:rsid w:val="00B83429"/>
    <w:rsid w:val="00B855AF"/>
    <w:rsid w:val="00B866C9"/>
    <w:rsid w:val="00B922AA"/>
    <w:rsid w:val="00BB592F"/>
    <w:rsid w:val="00BB621A"/>
    <w:rsid w:val="00BB6D8A"/>
    <w:rsid w:val="00BC5C6B"/>
    <w:rsid w:val="00BD1D91"/>
    <w:rsid w:val="00BE4299"/>
    <w:rsid w:val="00BE73E1"/>
    <w:rsid w:val="00C01015"/>
    <w:rsid w:val="00C02359"/>
    <w:rsid w:val="00C15493"/>
    <w:rsid w:val="00C17C57"/>
    <w:rsid w:val="00C247F3"/>
    <w:rsid w:val="00C26076"/>
    <w:rsid w:val="00C261B6"/>
    <w:rsid w:val="00C4001D"/>
    <w:rsid w:val="00C40713"/>
    <w:rsid w:val="00C435BE"/>
    <w:rsid w:val="00C52A32"/>
    <w:rsid w:val="00C65114"/>
    <w:rsid w:val="00C67165"/>
    <w:rsid w:val="00C765BE"/>
    <w:rsid w:val="00C84A0A"/>
    <w:rsid w:val="00C8740E"/>
    <w:rsid w:val="00C93CBB"/>
    <w:rsid w:val="00C974C8"/>
    <w:rsid w:val="00CA16D5"/>
    <w:rsid w:val="00CA729B"/>
    <w:rsid w:val="00CB42B8"/>
    <w:rsid w:val="00CB61B6"/>
    <w:rsid w:val="00CB7B7E"/>
    <w:rsid w:val="00CC2343"/>
    <w:rsid w:val="00CC32CA"/>
    <w:rsid w:val="00CD4EB1"/>
    <w:rsid w:val="00CE3B21"/>
    <w:rsid w:val="00CF2250"/>
    <w:rsid w:val="00D03822"/>
    <w:rsid w:val="00D1444E"/>
    <w:rsid w:val="00D17E56"/>
    <w:rsid w:val="00D31E6A"/>
    <w:rsid w:val="00D40929"/>
    <w:rsid w:val="00D420DD"/>
    <w:rsid w:val="00D54B2D"/>
    <w:rsid w:val="00D54D36"/>
    <w:rsid w:val="00D61660"/>
    <w:rsid w:val="00D63BF5"/>
    <w:rsid w:val="00D665F0"/>
    <w:rsid w:val="00D90FE8"/>
    <w:rsid w:val="00D92138"/>
    <w:rsid w:val="00DA4350"/>
    <w:rsid w:val="00DB2768"/>
    <w:rsid w:val="00DB424C"/>
    <w:rsid w:val="00DC4483"/>
    <w:rsid w:val="00DD715F"/>
    <w:rsid w:val="00DF5E60"/>
    <w:rsid w:val="00E031C1"/>
    <w:rsid w:val="00E2096C"/>
    <w:rsid w:val="00E22460"/>
    <w:rsid w:val="00E45368"/>
    <w:rsid w:val="00E5659B"/>
    <w:rsid w:val="00E631AA"/>
    <w:rsid w:val="00E66102"/>
    <w:rsid w:val="00E747CC"/>
    <w:rsid w:val="00E76EB7"/>
    <w:rsid w:val="00E77386"/>
    <w:rsid w:val="00E776A3"/>
    <w:rsid w:val="00E84E9E"/>
    <w:rsid w:val="00E9743B"/>
    <w:rsid w:val="00EA3B0B"/>
    <w:rsid w:val="00EA403B"/>
    <w:rsid w:val="00EB6E5C"/>
    <w:rsid w:val="00EC5EDD"/>
    <w:rsid w:val="00ED1336"/>
    <w:rsid w:val="00ED33D9"/>
    <w:rsid w:val="00EF1BA7"/>
    <w:rsid w:val="00EF5EEC"/>
    <w:rsid w:val="00F0329C"/>
    <w:rsid w:val="00F047CC"/>
    <w:rsid w:val="00F05D43"/>
    <w:rsid w:val="00F0627A"/>
    <w:rsid w:val="00F06D23"/>
    <w:rsid w:val="00F12226"/>
    <w:rsid w:val="00F14337"/>
    <w:rsid w:val="00F14661"/>
    <w:rsid w:val="00F30624"/>
    <w:rsid w:val="00F50004"/>
    <w:rsid w:val="00F52AE4"/>
    <w:rsid w:val="00F5319C"/>
    <w:rsid w:val="00F75030"/>
    <w:rsid w:val="00F7671D"/>
    <w:rsid w:val="00F83E63"/>
    <w:rsid w:val="00F91D26"/>
    <w:rsid w:val="00F94B35"/>
    <w:rsid w:val="00FA45AD"/>
    <w:rsid w:val="00FA4744"/>
    <w:rsid w:val="00FB7FF3"/>
    <w:rsid w:val="00FC0A73"/>
    <w:rsid w:val="00FC115A"/>
    <w:rsid w:val="00FC2026"/>
    <w:rsid w:val="00FC58C4"/>
    <w:rsid w:val="00FC6190"/>
    <w:rsid w:val="00FD102A"/>
    <w:rsid w:val="00FE0FBA"/>
    <w:rsid w:val="00FE1EC3"/>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 w:type="character" w:customStyle="1" w:styleId="texthighlighted">
    <w:name w:val="texthighlighted"/>
    <w:basedOn w:val="Absatz-Standardschriftart"/>
    <w:rsid w:val="000013E1"/>
    <w:rPr>
      <w:b/>
      <w:bCs/>
      <w:color w:val="FF0000"/>
    </w:rPr>
  </w:style>
  <w:style w:type="paragraph" w:styleId="Sprechblasentext">
    <w:name w:val="Balloon Text"/>
    <w:basedOn w:val="Standard"/>
    <w:link w:val="SprechblasentextZchn"/>
    <w:uiPriority w:val="99"/>
    <w:semiHidden/>
    <w:unhideWhenUsed/>
    <w:rsid w:val="000013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3E1"/>
    <w:rPr>
      <w:rFonts w:ascii="Segoe UI" w:hAnsi="Segoe UI" w:cs="Segoe UI"/>
      <w:sz w:val="18"/>
      <w:szCs w:val="18"/>
    </w:rPr>
  </w:style>
  <w:style w:type="character" w:styleId="NichtaufgelsteErwhnung">
    <w:name w:val="Unresolved Mention"/>
    <w:basedOn w:val="Absatz-Standardschriftart"/>
    <w:uiPriority w:val="99"/>
    <w:semiHidden/>
    <w:unhideWhenUsed/>
    <w:rsid w:val="00CC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99834843">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8485">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836334523">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ark.co.at/" TargetMode="External"/><Relationship Id="rId13" Type="http://schemas.openxmlformats.org/officeDocument/2006/relationships/hyperlink" Target="mailto:martina.zowack@zowack.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dussmann.at/karrie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zowack.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benshilfe.at/" TargetMode="External"/><Relationship Id="rId5" Type="http://schemas.openxmlformats.org/officeDocument/2006/relationships/webSettings" Target="webSettings.xml"/><Relationship Id="rId15" Type="http://schemas.openxmlformats.org/officeDocument/2006/relationships/hyperlink" Target="http://www.dussmann.at" TargetMode="External"/><Relationship Id="rId10" Type="http://schemas.openxmlformats.org/officeDocument/2006/relationships/hyperlink" Target="https://www.miteinander.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jobtransfair.at/de/home" TargetMode="External"/><Relationship Id="rId14" Type="http://schemas.openxmlformats.org/officeDocument/2006/relationships/hyperlink" Target="http://www.dussmann.at/news-stories"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9EDC-4A96-46E7-992B-F67C5F68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3</cp:revision>
  <cp:lastPrinted>2024-09-12T12:48:00Z</cp:lastPrinted>
  <dcterms:created xsi:type="dcterms:W3CDTF">2024-10-15T11:06:00Z</dcterms:created>
  <dcterms:modified xsi:type="dcterms:W3CDTF">2024-10-15T11:11:00Z</dcterms:modified>
</cp:coreProperties>
</file>