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8124" w14:textId="77777777" w:rsidR="005E6BF8" w:rsidRPr="00651A63" w:rsidRDefault="005E6BF8" w:rsidP="00EF5895">
      <w:pPr>
        <w:pStyle w:val="Kopfzeile"/>
      </w:pPr>
      <w:bookmarkStart w:id="0" w:name="_GoBack"/>
      <w:bookmarkEnd w:id="0"/>
      <w:r w:rsidRPr="00651A63">
        <w:t>Pressemitteilung</w:t>
      </w:r>
    </w:p>
    <w:p w14:paraId="1DF59D7E" w14:textId="77777777" w:rsidR="00732D45" w:rsidRPr="00651A63" w:rsidRDefault="00732D45" w:rsidP="00EF5895">
      <w:pPr>
        <w:spacing w:after="0" w:line="240" w:lineRule="auto"/>
      </w:pPr>
    </w:p>
    <w:p w14:paraId="3A338EC5" w14:textId="65DF8F4D" w:rsidR="002B7688" w:rsidRPr="00651A63" w:rsidRDefault="002B7688" w:rsidP="00651A63">
      <w:pPr>
        <w:spacing w:after="0"/>
        <w:ind w:right="83"/>
        <w:textboxTightWrap w:val="none"/>
        <w:rPr>
          <w:rFonts w:eastAsia="Calibri" w:cs="Calibri"/>
          <w:color w:val="000000"/>
          <w:sz w:val="32"/>
          <w:szCs w:val="32"/>
          <w:lang w:val="de-AT" w:eastAsia="de-AT"/>
        </w:rPr>
      </w:pPr>
      <w:r w:rsidRPr="00651A63">
        <w:rPr>
          <w:rFonts w:eastAsia="Calibri" w:cs="Calibri"/>
          <w:b/>
          <w:bCs/>
          <w:sz w:val="32"/>
          <w:szCs w:val="32"/>
          <w:lang w:val="de-AT" w:eastAsia="de-AT"/>
        </w:rPr>
        <w:t xml:space="preserve">Dussmann Österreich 2022 </w:t>
      </w:r>
      <w:r w:rsidR="001B2489" w:rsidRPr="00651A63">
        <w:rPr>
          <w:rFonts w:eastAsia="Calibri" w:cs="Calibri"/>
          <w:b/>
          <w:bCs/>
          <w:sz w:val="32"/>
          <w:szCs w:val="32"/>
          <w:lang w:val="de-AT" w:eastAsia="de-AT"/>
        </w:rPr>
        <w:t>mit höchstem Umsatz seit Bestehen</w:t>
      </w:r>
      <w:r w:rsidR="001B2489" w:rsidRPr="00651A63">
        <w:rPr>
          <w:rFonts w:ascii="Pluto Sans Cond Medium" w:eastAsia="Calibri" w:hAnsi="Pluto Sans Cond Medium" w:cs="Calibri"/>
          <w:b/>
          <w:bCs/>
          <w:sz w:val="28"/>
          <w:szCs w:val="28"/>
          <w:lang w:val="de-AT" w:eastAsia="de-AT"/>
        </w:rPr>
        <w:t xml:space="preserve"> </w:t>
      </w:r>
    </w:p>
    <w:p w14:paraId="6F08EB1A" w14:textId="426D4D37" w:rsidR="00EF5895" w:rsidRPr="00651A63" w:rsidRDefault="00EF5895" w:rsidP="008305D7">
      <w:pPr>
        <w:pStyle w:val="Listenabsatz"/>
        <w:rPr>
          <w:lang w:val="de-AT"/>
        </w:rPr>
      </w:pPr>
      <w:r w:rsidRPr="00651A63">
        <w:rPr>
          <w:lang w:val="de-AT"/>
        </w:rPr>
        <w:t>8,5 Prozent Wachstum durch langjährige Kundenbeziehungen</w:t>
      </w:r>
      <w:r w:rsidR="00AD5D3F" w:rsidRPr="00651A63">
        <w:rPr>
          <w:lang w:val="de-AT"/>
        </w:rPr>
        <w:t xml:space="preserve"> und</w:t>
      </w:r>
      <w:r w:rsidR="0015189C" w:rsidRPr="00651A63">
        <w:rPr>
          <w:lang w:val="de-AT"/>
        </w:rPr>
        <w:t xml:space="preserve"> </w:t>
      </w:r>
      <w:r w:rsidRPr="00651A63">
        <w:rPr>
          <w:lang w:val="de-AT"/>
        </w:rPr>
        <w:t xml:space="preserve">Neuaufträge  </w:t>
      </w:r>
    </w:p>
    <w:p w14:paraId="075B0504" w14:textId="2F23ED1B" w:rsidR="00EF5895" w:rsidRPr="00651A63" w:rsidRDefault="00AD5D3F" w:rsidP="008305D7">
      <w:pPr>
        <w:pStyle w:val="Listenabsatz"/>
      </w:pPr>
      <w:r w:rsidRPr="00651A63">
        <w:rPr>
          <w:lang w:val="de-AT"/>
        </w:rPr>
        <w:t>Innovationen</w:t>
      </w:r>
      <w:r w:rsidRPr="00651A63">
        <w:t xml:space="preserve"> in allen Dienstleistungsbereichen</w:t>
      </w:r>
    </w:p>
    <w:p w14:paraId="49DC13E3" w14:textId="728CCFAC" w:rsidR="00EF5895" w:rsidRPr="00651A63" w:rsidRDefault="00167F7E" w:rsidP="008305D7">
      <w:pPr>
        <w:pStyle w:val="Listenabsatz"/>
      </w:pPr>
      <w:r w:rsidRPr="00651A63">
        <w:t>Erfolgreicher Start ins Geschäftsjahr 2023</w:t>
      </w:r>
    </w:p>
    <w:p w14:paraId="1915DE70" w14:textId="34954E1F" w:rsidR="001B2489" w:rsidRPr="00651A63" w:rsidRDefault="002B7688" w:rsidP="00651A63">
      <w:pPr>
        <w:autoSpaceDE w:val="0"/>
        <w:autoSpaceDN w:val="0"/>
        <w:spacing w:after="0" w:line="240" w:lineRule="auto"/>
        <w:textboxTightWrap w:val="none"/>
        <w:rPr>
          <w:rFonts w:eastAsia="Calibri" w:cs="Arial"/>
          <w:b/>
          <w:bCs/>
          <w:lang w:val="de-AT" w:eastAsia="de-AT"/>
        </w:rPr>
      </w:pPr>
      <w:r w:rsidRPr="00651A63">
        <w:rPr>
          <w:rFonts w:eastAsia="Calibri" w:cs="Arial"/>
          <w:b/>
          <w:bCs/>
          <w:lang w:val="de-AT" w:eastAsia="de-AT"/>
        </w:rPr>
        <w:t xml:space="preserve">Wien/Linz, </w:t>
      </w:r>
      <w:r w:rsidR="00AA55D7">
        <w:rPr>
          <w:rFonts w:eastAsia="Calibri" w:cs="Arial"/>
          <w:b/>
          <w:bCs/>
          <w:lang w:val="de-AT" w:eastAsia="de-AT"/>
        </w:rPr>
        <w:t>16</w:t>
      </w:r>
      <w:r w:rsidRPr="00651A63">
        <w:rPr>
          <w:rFonts w:eastAsia="Calibri" w:cs="Arial"/>
          <w:b/>
          <w:bCs/>
          <w:lang w:val="de-AT" w:eastAsia="de-AT"/>
        </w:rPr>
        <w:t>. Mai 2023. Die Dussmann Group</w:t>
      </w:r>
      <w:r w:rsidR="00EF5895" w:rsidRPr="00651A63">
        <w:rPr>
          <w:rFonts w:eastAsia="Calibri" w:cs="Arial"/>
          <w:b/>
          <w:bCs/>
          <w:lang w:val="de-AT" w:eastAsia="de-AT"/>
        </w:rPr>
        <w:t xml:space="preserve">, </w:t>
      </w:r>
      <w:r w:rsidRPr="00651A63">
        <w:rPr>
          <w:rFonts w:eastAsia="Calibri" w:cs="Arial"/>
          <w:b/>
          <w:bCs/>
          <w:lang w:val="de-AT" w:eastAsia="de-AT"/>
        </w:rPr>
        <w:t>Berlin</w:t>
      </w:r>
      <w:r w:rsidR="00EF5895" w:rsidRPr="00651A63">
        <w:rPr>
          <w:rFonts w:eastAsia="Calibri" w:cs="Arial"/>
          <w:b/>
          <w:bCs/>
          <w:lang w:val="de-AT" w:eastAsia="de-AT"/>
        </w:rPr>
        <w:t>,</w:t>
      </w:r>
      <w:r w:rsidRPr="00651A63">
        <w:rPr>
          <w:rFonts w:eastAsia="Calibri" w:cs="Arial"/>
          <w:b/>
          <w:bCs/>
          <w:lang w:val="de-AT" w:eastAsia="de-AT"/>
        </w:rPr>
        <w:t xml:space="preserve"> steigerte im Geschäftsjahr 2022 ihren Konzernumsatz von 2,3 Mrd. € auf 2,8 Mrd. €, was einem Plus von 20,2 Prozent entspricht. Dussmann Österreich – die 1968 gegründete und langjährigste Unternehmenstochter der Group – verweist 2022 in Österreich auf einen Bruttoumsatz von 204 Mi</w:t>
      </w:r>
      <w:r w:rsidR="008507CE" w:rsidRPr="00651A63">
        <w:rPr>
          <w:rFonts w:eastAsia="Calibri" w:cs="Arial"/>
          <w:b/>
          <w:bCs/>
          <w:lang w:val="de-AT" w:eastAsia="de-AT"/>
        </w:rPr>
        <w:t>o.</w:t>
      </w:r>
      <w:r w:rsidR="009D7EC2" w:rsidRPr="00651A63">
        <w:rPr>
          <w:rFonts w:eastAsia="Calibri" w:cs="Arial"/>
          <w:b/>
          <w:bCs/>
          <w:lang w:val="de-AT" w:eastAsia="de-AT"/>
        </w:rPr>
        <w:t xml:space="preserve"> € </w:t>
      </w:r>
      <w:r w:rsidRPr="00651A63">
        <w:rPr>
          <w:rFonts w:eastAsia="Calibri" w:cs="Arial"/>
          <w:b/>
          <w:bCs/>
          <w:lang w:val="de-AT" w:eastAsia="de-AT"/>
        </w:rPr>
        <w:t>(VJ: 188</w:t>
      </w:r>
      <w:r w:rsidR="00EF5895" w:rsidRPr="00651A63">
        <w:rPr>
          <w:rFonts w:eastAsia="Calibri" w:cs="Arial"/>
          <w:b/>
          <w:bCs/>
          <w:lang w:val="de-AT" w:eastAsia="de-AT"/>
        </w:rPr>
        <w:t xml:space="preserve"> Mio.</w:t>
      </w:r>
      <w:r w:rsidR="009D7EC2" w:rsidRPr="00651A63">
        <w:rPr>
          <w:rFonts w:eastAsia="Calibri" w:cs="Arial"/>
          <w:b/>
          <w:bCs/>
          <w:lang w:val="de-AT" w:eastAsia="de-AT"/>
        </w:rPr>
        <w:t> </w:t>
      </w:r>
      <w:r w:rsidR="00EF5895" w:rsidRPr="00651A63">
        <w:rPr>
          <w:rFonts w:eastAsia="Calibri" w:cs="Arial"/>
          <w:b/>
          <w:bCs/>
          <w:lang w:val="de-AT" w:eastAsia="de-AT"/>
        </w:rPr>
        <w:t>€</w:t>
      </w:r>
      <w:r w:rsidRPr="00651A63">
        <w:rPr>
          <w:rFonts w:eastAsia="Calibri" w:cs="Arial"/>
          <w:b/>
          <w:bCs/>
          <w:lang w:val="de-AT" w:eastAsia="de-AT"/>
        </w:rPr>
        <w:t xml:space="preserve">), </w:t>
      </w:r>
      <w:r w:rsidR="008678A5" w:rsidRPr="00651A63">
        <w:rPr>
          <w:rFonts w:eastAsia="Calibri" w:cs="Arial"/>
          <w:b/>
          <w:bCs/>
          <w:lang w:val="de-AT" w:eastAsia="de-AT"/>
        </w:rPr>
        <w:t xml:space="preserve">den bisher höchsten in Österreich erreichten Umsatz, </w:t>
      </w:r>
      <w:r w:rsidRPr="00651A63">
        <w:rPr>
          <w:rFonts w:eastAsia="Calibri" w:cs="Arial"/>
          <w:b/>
          <w:bCs/>
          <w:lang w:val="de-AT" w:eastAsia="de-AT"/>
        </w:rPr>
        <w:t>erwirtschaftet mit 4.800 Mitarbeiterinnen und Mitarbeitern. Dieses Wachstum von 8,5</w:t>
      </w:r>
      <w:r w:rsidR="00794F58" w:rsidRPr="00651A63">
        <w:rPr>
          <w:rFonts w:eastAsia="Calibri" w:cs="Arial"/>
          <w:b/>
          <w:bCs/>
          <w:lang w:val="de-AT" w:eastAsia="de-AT"/>
        </w:rPr>
        <w:t> </w:t>
      </w:r>
      <w:r w:rsidRPr="00651A63">
        <w:rPr>
          <w:rFonts w:eastAsia="Calibri" w:cs="Arial"/>
          <w:b/>
          <w:bCs/>
          <w:lang w:val="de-AT" w:eastAsia="de-AT"/>
        </w:rPr>
        <w:t xml:space="preserve">Prozent </w:t>
      </w:r>
      <w:r w:rsidR="00EF5895" w:rsidRPr="00651A63">
        <w:rPr>
          <w:rFonts w:eastAsia="Calibri" w:cs="Arial"/>
          <w:b/>
          <w:bCs/>
          <w:lang w:val="de-AT" w:eastAsia="de-AT"/>
        </w:rPr>
        <w:t xml:space="preserve">erreichte das Dienstleistungsunternehmen </w:t>
      </w:r>
      <w:r w:rsidRPr="00651A63">
        <w:rPr>
          <w:rFonts w:eastAsia="Calibri" w:cs="Arial"/>
          <w:b/>
          <w:bCs/>
          <w:lang w:val="de-AT" w:eastAsia="de-AT"/>
        </w:rPr>
        <w:t>unter anderem durch den Ausbau bestehender Betreuungen, Neuaufträge und Innovationen</w:t>
      </w:r>
      <w:r w:rsidR="00FB4F35" w:rsidRPr="00651A63">
        <w:rPr>
          <w:rFonts w:eastAsia="Calibri" w:cs="Arial"/>
          <w:b/>
          <w:bCs/>
          <w:lang w:val="de-AT" w:eastAsia="de-AT"/>
        </w:rPr>
        <w:t>.</w:t>
      </w:r>
      <w:r w:rsidR="001B2489" w:rsidRPr="00651A63">
        <w:rPr>
          <w:rFonts w:eastAsia="Calibri" w:cs="Arial"/>
          <w:b/>
          <w:bCs/>
          <w:lang w:val="de-AT" w:eastAsia="de-AT"/>
        </w:rPr>
        <w:t xml:space="preserve"> </w:t>
      </w:r>
    </w:p>
    <w:p w14:paraId="7ABDC61C" w14:textId="72D370A5" w:rsidR="00AA55D7" w:rsidRDefault="00AA55D7" w:rsidP="00EF5895">
      <w:pPr>
        <w:textboxTightWrap w:val="none"/>
        <w:rPr>
          <w:rFonts w:eastAsia="Calibri" w:cs="Calibri"/>
          <w:lang w:val="de-AT" w:eastAsia="de-AT"/>
        </w:rPr>
      </w:pPr>
      <w:r>
        <w:rPr>
          <w:rFonts w:eastAsia="Calibri" w:cs="Calibri"/>
          <w:lang w:val="de-AT" w:eastAsia="de-AT"/>
        </w:rPr>
        <w:br/>
      </w:r>
      <w:r w:rsidR="002B7688" w:rsidRPr="00651A63">
        <w:rPr>
          <w:rFonts w:eastAsia="Calibri" w:cs="Calibri"/>
          <w:lang w:val="de-AT" w:eastAsia="de-AT"/>
        </w:rPr>
        <w:t xml:space="preserve">Dussmann Österreich ist </w:t>
      </w:r>
      <w:r w:rsidR="00EF5895" w:rsidRPr="00651A63">
        <w:rPr>
          <w:rFonts w:eastAsia="Calibri" w:cs="Calibri"/>
          <w:lang w:val="de-AT" w:eastAsia="de-AT"/>
        </w:rPr>
        <w:t>ein D</w:t>
      </w:r>
      <w:r w:rsidR="002B7688" w:rsidRPr="00651A63">
        <w:rPr>
          <w:rFonts w:eastAsia="Calibri" w:cs="Calibri"/>
          <w:lang w:val="de-AT" w:eastAsia="de-AT"/>
        </w:rPr>
        <w:t>ienstleist</w:t>
      </w:r>
      <w:r w:rsidR="00EF5895" w:rsidRPr="00651A63">
        <w:rPr>
          <w:rFonts w:eastAsia="Calibri" w:cs="Calibri"/>
          <w:lang w:val="de-AT" w:eastAsia="de-AT"/>
        </w:rPr>
        <w:t>ungsunternehmen</w:t>
      </w:r>
      <w:r w:rsidR="002B7688" w:rsidRPr="00651A63">
        <w:rPr>
          <w:rFonts w:eastAsia="Calibri" w:cs="Calibri"/>
          <w:lang w:val="de-AT" w:eastAsia="de-AT"/>
        </w:rPr>
        <w:t xml:space="preserve"> in den Bereichen Facility Management, Food Services sowie Technical Solutions und gehört zu den umsatzstärksten Landesgesellschaften der Dussmann Group. Zahlreiche namhafte Referenzkunden wie die ÖBB, Infineon Technologies AG, RHI Magnesita GmbH, Magna, das Universitätsklinikum AKH Wien, die Klinik Favoriten, das Krankenhaus der Barmherzigen Brüder Graz, die Post AG, Voith, EVN oder neu die Voest Alpine tragen seit Jahren zum Erfolg</w:t>
      </w:r>
      <w:r w:rsidR="00EF5895" w:rsidRPr="00651A63">
        <w:rPr>
          <w:rFonts w:eastAsia="Calibri" w:cs="Calibri"/>
          <w:lang w:val="de-AT" w:eastAsia="de-AT"/>
        </w:rPr>
        <w:t xml:space="preserve"> </w:t>
      </w:r>
      <w:r w:rsidR="002B7688" w:rsidRPr="00651A63">
        <w:rPr>
          <w:rFonts w:eastAsia="Calibri" w:cs="Calibri"/>
          <w:lang w:val="de-AT" w:eastAsia="de-AT"/>
        </w:rPr>
        <w:t>bei.</w:t>
      </w:r>
    </w:p>
    <w:p w14:paraId="0BCD63DA" w14:textId="4A9E92DB" w:rsidR="0015189C" w:rsidRPr="00651A63" w:rsidRDefault="002B7688" w:rsidP="00EF5895">
      <w:pPr>
        <w:textboxTightWrap w:val="none"/>
        <w:rPr>
          <w:rFonts w:eastAsia="Calibri" w:cs="Calibri"/>
          <w:lang w:val="de-AT" w:eastAsia="de-AT"/>
        </w:rPr>
      </w:pPr>
      <w:r w:rsidRPr="00651A63">
        <w:rPr>
          <w:rFonts w:eastAsia="Calibri" w:cs="Calibri"/>
          <w:b/>
          <w:bCs/>
          <w:lang w:val="de-AT" w:eastAsia="de-AT"/>
        </w:rPr>
        <w:t>Mag. Peter Edelmayer</w:t>
      </w:r>
      <w:r w:rsidRPr="00651A63">
        <w:rPr>
          <w:rFonts w:eastAsia="Calibri" w:cs="Calibri"/>
          <w:lang w:val="de-AT" w:eastAsia="de-AT"/>
        </w:rPr>
        <w:t>, Geschäftsführer Dussmann Österreich, dazu: „Wir freuen uns</w:t>
      </w:r>
      <w:r w:rsidR="00EF5895" w:rsidRPr="00651A63">
        <w:rPr>
          <w:rFonts w:eastAsia="Calibri" w:cs="Calibri"/>
          <w:lang w:val="de-AT" w:eastAsia="de-AT"/>
        </w:rPr>
        <w:t xml:space="preserve"> </w:t>
      </w:r>
      <w:r w:rsidRPr="00651A63">
        <w:rPr>
          <w:rFonts w:eastAsia="Calibri" w:cs="Calibri"/>
          <w:lang w:val="de-AT" w:eastAsia="de-AT"/>
        </w:rPr>
        <w:t>über das weiterhin kontinuierliche Wachstum 2022</w:t>
      </w:r>
      <w:r w:rsidR="001B2489" w:rsidRPr="00651A63">
        <w:rPr>
          <w:rFonts w:ascii="Pluto Sans Cond Light" w:eastAsia="Calibri" w:hAnsi="Pluto Sans Cond Light" w:cs="Calibri"/>
          <w:sz w:val="20"/>
          <w:szCs w:val="20"/>
          <w:lang w:val="de-AT" w:eastAsia="de-AT"/>
        </w:rPr>
        <w:t xml:space="preserve"> </w:t>
      </w:r>
      <w:r w:rsidR="001B2489" w:rsidRPr="00651A63">
        <w:rPr>
          <w:rFonts w:eastAsia="Calibri" w:cs="Calibri"/>
          <w:lang w:val="de-AT" w:eastAsia="de-AT"/>
        </w:rPr>
        <w:t>und haben damit unsere Position als einer der größten Player am österreichischen Markt weiter ausgebaut</w:t>
      </w:r>
      <w:r w:rsidRPr="00651A63">
        <w:rPr>
          <w:rFonts w:eastAsia="Calibri" w:cs="Calibri"/>
          <w:lang w:val="de-AT" w:eastAsia="de-AT"/>
        </w:rPr>
        <w:t>. Einmal mehr hat sich</w:t>
      </w:r>
      <w:r w:rsidR="00EF5895" w:rsidRPr="00651A63">
        <w:rPr>
          <w:rFonts w:eastAsia="Calibri" w:cs="Calibri"/>
          <w:lang w:val="de-AT" w:eastAsia="de-AT"/>
        </w:rPr>
        <w:t>,</w:t>
      </w:r>
      <w:r w:rsidR="0015189C" w:rsidRPr="00651A63">
        <w:rPr>
          <w:rFonts w:eastAsia="Calibri" w:cs="Calibri"/>
          <w:lang w:val="de-AT" w:eastAsia="de-AT"/>
        </w:rPr>
        <w:t xml:space="preserve"> </w:t>
      </w:r>
      <w:r w:rsidRPr="00651A63">
        <w:rPr>
          <w:rFonts w:eastAsia="Calibri" w:cs="Calibri"/>
          <w:lang w:val="de-AT" w:eastAsia="de-AT"/>
        </w:rPr>
        <w:t xml:space="preserve">wie schon in der </w:t>
      </w:r>
      <w:r w:rsidR="0015189C" w:rsidRPr="00651A63">
        <w:rPr>
          <w:rFonts w:eastAsia="Calibri" w:cs="Calibri"/>
          <w:lang w:val="de-AT" w:eastAsia="de-AT"/>
        </w:rPr>
        <w:t>Coronap</w:t>
      </w:r>
      <w:r w:rsidRPr="00651A63">
        <w:rPr>
          <w:rFonts w:eastAsia="Calibri" w:cs="Calibri"/>
          <w:lang w:val="de-AT" w:eastAsia="de-AT"/>
        </w:rPr>
        <w:t>andemie</w:t>
      </w:r>
      <w:r w:rsidR="00EF5895" w:rsidRPr="00651A63">
        <w:rPr>
          <w:rFonts w:eastAsia="Calibri" w:cs="Calibri"/>
          <w:lang w:val="de-AT" w:eastAsia="de-AT"/>
        </w:rPr>
        <w:t>,</w:t>
      </w:r>
      <w:r w:rsidRPr="00651A63">
        <w:rPr>
          <w:rFonts w:eastAsia="Calibri" w:cs="Calibri"/>
          <w:lang w:val="de-AT" w:eastAsia="de-AT"/>
        </w:rPr>
        <w:t xml:space="preserve"> bestätigt, dass es sinnvoll ist</w:t>
      </w:r>
      <w:r w:rsidR="00FD3AB2" w:rsidRPr="00651A63">
        <w:rPr>
          <w:rFonts w:eastAsia="Calibri" w:cs="Calibri"/>
          <w:lang w:val="de-AT" w:eastAsia="de-AT"/>
        </w:rPr>
        <w:t>,</w:t>
      </w:r>
      <w:r w:rsidRPr="00651A63">
        <w:rPr>
          <w:rFonts w:eastAsia="Calibri" w:cs="Calibri"/>
          <w:lang w:val="de-AT" w:eastAsia="de-AT"/>
        </w:rPr>
        <w:t xml:space="preserve"> partnerschaftliche Kundenbeziehungen zu pflegen. Dadurch ist es immer möglich, flexible, individuelle Lösungen für Herausforderungen zu finden</w:t>
      </w:r>
      <w:r w:rsidR="007E1B5B" w:rsidRPr="00651A63">
        <w:rPr>
          <w:rFonts w:eastAsia="Calibri" w:cs="Calibri"/>
          <w:lang w:val="de-AT" w:eastAsia="de-AT"/>
        </w:rPr>
        <w:t>“, so Edelmayer.</w:t>
      </w:r>
      <w:r w:rsidRPr="00651A63">
        <w:rPr>
          <w:rFonts w:eastAsia="Calibri" w:cs="Calibri"/>
          <w:lang w:val="de-AT" w:eastAsia="de-AT"/>
        </w:rPr>
        <w:t xml:space="preserve"> </w:t>
      </w:r>
      <w:r w:rsidR="007E1B5B" w:rsidRPr="00651A63">
        <w:rPr>
          <w:rFonts w:eastAsia="Calibri" w:cs="Calibri"/>
          <w:lang w:val="de-AT" w:eastAsia="de-AT"/>
        </w:rPr>
        <w:t>„</w:t>
      </w:r>
      <w:r w:rsidRPr="00651A63">
        <w:rPr>
          <w:rFonts w:eastAsia="Calibri" w:cs="Calibri"/>
          <w:lang w:val="de-AT" w:eastAsia="de-AT"/>
        </w:rPr>
        <w:t xml:space="preserve">2022 konnten wir nicht nur unsere Kunden halten, sondern auch spannende Neuaufträge in der Reinigung </w:t>
      </w:r>
      <w:r w:rsidR="00EF5895" w:rsidRPr="00651A63">
        <w:rPr>
          <w:rFonts w:eastAsia="Calibri" w:cs="Calibri"/>
          <w:lang w:val="de-AT" w:eastAsia="de-AT"/>
        </w:rPr>
        <w:t>gewinnen</w:t>
      </w:r>
      <w:r w:rsidR="0015189C" w:rsidRPr="00651A63">
        <w:rPr>
          <w:rFonts w:eastAsia="Calibri" w:cs="Calibri"/>
          <w:lang w:val="de-AT" w:eastAsia="de-AT"/>
        </w:rPr>
        <w:t>.</w:t>
      </w:r>
      <w:r w:rsidR="00EF5895" w:rsidRPr="00651A63">
        <w:rPr>
          <w:rFonts w:eastAsia="Calibri" w:cs="Calibri"/>
          <w:lang w:val="de-AT" w:eastAsia="de-AT"/>
        </w:rPr>
        <w:t xml:space="preserve"> Dazu gehören </w:t>
      </w:r>
      <w:r w:rsidRPr="00651A63">
        <w:rPr>
          <w:rFonts w:eastAsia="Calibri" w:cs="Calibri"/>
          <w:lang w:val="de-AT" w:eastAsia="de-AT"/>
        </w:rPr>
        <w:t xml:space="preserve">die Betreuung der Post AG, mehrerer Möbelhäuser der KIKA-Leiner-Gruppe, aller Shops von Tommy Hilfiger und Calvin Klein </w:t>
      </w:r>
      <w:r w:rsidR="00EF5895" w:rsidRPr="00651A63">
        <w:rPr>
          <w:rFonts w:eastAsia="Calibri" w:cs="Calibri"/>
          <w:lang w:val="de-AT" w:eastAsia="de-AT"/>
        </w:rPr>
        <w:t xml:space="preserve">österreichweit </w:t>
      </w:r>
      <w:r w:rsidRPr="00651A63">
        <w:rPr>
          <w:rFonts w:eastAsia="Calibri" w:cs="Calibri"/>
          <w:lang w:val="de-AT" w:eastAsia="de-AT"/>
        </w:rPr>
        <w:t>sowie große</w:t>
      </w:r>
      <w:r w:rsidR="00F01167" w:rsidRPr="00651A63">
        <w:rPr>
          <w:rFonts w:eastAsia="Calibri" w:cs="Calibri"/>
          <w:lang w:val="de-AT" w:eastAsia="de-AT"/>
        </w:rPr>
        <w:t>r</w:t>
      </w:r>
      <w:r w:rsidRPr="00651A63">
        <w:rPr>
          <w:rFonts w:eastAsia="Calibri" w:cs="Calibri"/>
          <w:lang w:val="de-AT" w:eastAsia="de-AT"/>
        </w:rPr>
        <w:t xml:space="preserve"> Teile der Universität Innsbruck. Darüber hinaus </w:t>
      </w:r>
      <w:r w:rsidR="0015189C" w:rsidRPr="00651A63">
        <w:rPr>
          <w:rFonts w:eastAsia="Calibri" w:cs="Calibri"/>
          <w:lang w:val="de-AT" w:eastAsia="de-AT"/>
        </w:rPr>
        <w:t xml:space="preserve">tragen die </w:t>
      </w:r>
      <w:r w:rsidR="00EF5895" w:rsidRPr="00651A63">
        <w:rPr>
          <w:rFonts w:eastAsia="Calibri" w:cs="Calibri"/>
          <w:lang w:val="de-AT" w:eastAsia="de-AT"/>
        </w:rPr>
        <w:t>Leistungen für den</w:t>
      </w:r>
      <w:r w:rsidRPr="00651A63">
        <w:rPr>
          <w:rFonts w:eastAsia="Calibri" w:cs="Calibri"/>
          <w:lang w:val="de-AT" w:eastAsia="de-AT"/>
        </w:rPr>
        <w:t xml:space="preserve"> Healthcare-Bereich in </w:t>
      </w:r>
      <w:r w:rsidRPr="00651A63">
        <w:rPr>
          <w:rFonts w:eastAsia="Calibri" w:cs="Calibri"/>
          <w:lang w:val="de-AT" w:eastAsia="de-AT"/>
        </w:rPr>
        <w:lastRenderedPageBreak/>
        <w:t>OP-Sälen, Intensiv-Stationen und der Reinraumreinigung laufend zum Erfolg bei</w:t>
      </w:r>
      <w:r w:rsidR="00EF5895" w:rsidRPr="00651A63">
        <w:rPr>
          <w:rFonts w:eastAsia="Calibri" w:cs="Calibri"/>
          <w:lang w:val="de-AT" w:eastAsia="de-AT"/>
        </w:rPr>
        <w:t>, die wir 2021 durch den Zukauf der Janus Gruppe erweitert haben</w:t>
      </w:r>
      <w:r w:rsidRPr="00651A63">
        <w:rPr>
          <w:rFonts w:eastAsia="Calibri" w:cs="Calibri"/>
          <w:lang w:val="de-AT" w:eastAsia="de-AT"/>
        </w:rPr>
        <w:t>. Unser Dussmann-Team hat 2022 täglich beachtliche 3,5</w:t>
      </w:r>
      <w:r w:rsidR="0015189C" w:rsidRPr="00651A63">
        <w:rPr>
          <w:rFonts w:eastAsia="Calibri" w:cs="Calibri"/>
          <w:lang w:val="de-AT" w:eastAsia="de-AT"/>
        </w:rPr>
        <w:t> </w:t>
      </w:r>
      <w:r w:rsidRPr="00651A63">
        <w:rPr>
          <w:rFonts w:eastAsia="Calibri" w:cs="Calibri"/>
          <w:lang w:val="de-AT" w:eastAsia="de-AT"/>
        </w:rPr>
        <w:t>Millionen Quadratmeter sauber gehalte</w:t>
      </w:r>
      <w:r w:rsidR="007E1B5B" w:rsidRPr="00651A63">
        <w:rPr>
          <w:rFonts w:eastAsia="Calibri" w:cs="Calibri"/>
          <w:lang w:val="de-AT" w:eastAsia="de-AT"/>
        </w:rPr>
        <w:t>n, so Edelmayer weiter</w:t>
      </w:r>
      <w:r w:rsidRPr="00651A63">
        <w:rPr>
          <w:rFonts w:eastAsia="Calibri" w:cs="Calibri"/>
          <w:lang w:val="de-AT" w:eastAsia="de-AT"/>
        </w:rPr>
        <w:t xml:space="preserve">.“ </w:t>
      </w:r>
    </w:p>
    <w:p w14:paraId="25DCB101" w14:textId="77777777" w:rsidR="00AA55D7" w:rsidRDefault="0016008D" w:rsidP="00651A63">
      <w:pPr>
        <w:textboxTightWrap w:val="none"/>
        <w:rPr>
          <w:rFonts w:eastAsia="Calibri" w:cs="Calibri"/>
          <w:lang w:val="de-AT" w:eastAsia="de-AT"/>
        </w:rPr>
      </w:pPr>
      <w:r w:rsidRPr="00651A63">
        <w:rPr>
          <w:rFonts w:eastAsia="Calibri" w:cs="Calibri"/>
          <w:lang w:val="de-AT" w:eastAsia="de-AT"/>
        </w:rPr>
        <w:t>In der Gebäudereinigung, aber auch g</w:t>
      </w:r>
      <w:r w:rsidR="002B7688" w:rsidRPr="00651A63">
        <w:rPr>
          <w:rFonts w:eastAsia="Calibri" w:cs="Calibri"/>
          <w:lang w:val="de-AT" w:eastAsia="de-AT"/>
        </w:rPr>
        <w:t>enerell setz</w:t>
      </w:r>
      <w:r w:rsidR="00AD5D3F" w:rsidRPr="00651A63">
        <w:rPr>
          <w:rFonts w:eastAsia="Calibri" w:cs="Calibri"/>
          <w:lang w:val="de-AT" w:eastAsia="de-AT"/>
        </w:rPr>
        <w:t>t Dussmann</w:t>
      </w:r>
      <w:r w:rsidR="002B7688" w:rsidRPr="00651A63">
        <w:rPr>
          <w:rFonts w:eastAsia="Calibri" w:cs="Calibri"/>
          <w:lang w:val="de-AT" w:eastAsia="de-AT"/>
        </w:rPr>
        <w:t xml:space="preserve"> </w:t>
      </w:r>
      <w:r w:rsidRPr="00651A63">
        <w:rPr>
          <w:rFonts w:eastAsia="Calibri" w:cs="Calibri"/>
          <w:lang w:val="de-AT" w:eastAsia="de-AT"/>
        </w:rPr>
        <w:t xml:space="preserve">verstärkt </w:t>
      </w:r>
      <w:r w:rsidR="002B7688" w:rsidRPr="00651A63">
        <w:rPr>
          <w:rFonts w:eastAsia="Calibri" w:cs="Calibri"/>
          <w:lang w:val="de-AT" w:eastAsia="de-AT"/>
        </w:rPr>
        <w:t>auf Digitalisierung</w:t>
      </w:r>
      <w:r w:rsidRPr="00651A63">
        <w:rPr>
          <w:rFonts w:eastAsia="Calibri" w:cs="Calibri"/>
          <w:lang w:val="de-AT" w:eastAsia="de-AT"/>
        </w:rPr>
        <w:t>. E</w:t>
      </w:r>
      <w:r w:rsidR="002B7688" w:rsidRPr="00651A63">
        <w:rPr>
          <w:rFonts w:eastAsia="Calibri" w:cs="Calibri"/>
          <w:lang w:val="de-AT" w:eastAsia="de-AT"/>
        </w:rPr>
        <w:t xml:space="preserve">in spezieller Reinigungsroboter in der HTL Villach zum Beispiel unterstützt </w:t>
      </w:r>
      <w:r w:rsidR="00AD5D3F" w:rsidRPr="00651A63">
        <w:rPr>
          <w:rFonts w:eastAsia="Calibri" w:cs="Calibri"/>
          <w:lang w:val="de-AT" w:eastAsia="de-AT"/>
        </w:rPr>
        <w:t xml:space="preserve">das </w:t>
      </w:r>
      <w:r w:rsidR="002B7688" w:rsidRPr="00651A63">
        <w:rPr>
          <w:rFonts w:eastAsia="Calibri" w:cs="Calibri"/>
          <w:lang w:val="de-AT" w:eastAsia="de-AT"/>
        </w:rPr>
        <w:t xml:space="preserve">Team seit Beginn des Schuljahres fleißig in der Flächenreinigung. Demnächst </w:t>
      </w:r>
      <w:r w:rsidR="00AD5D3F" w:rsidRPr="00651A63">
        <w:rPr>
          <w:rFonts w:eastAsia="Calibri" w:cs="Calibri"/>
          <w:lang w:val="de-AT" w:eastAsia="de-AT"/>
        </w:rPr>
        <w:t xml:space="preserve">wird Dussmann </w:t>
      </w:r>
      <w:r w:rsidR="002B7688" w:rsidRPr="00651A63">
        <w:rPr>
          <w:rFonts w:eastAsia="Calibri" w:cs="Calibri"/>
          <w:lang w:val="de-AT" w:eastAsia="de-AT"/>
        </w:rPr>
        <w:t xml:space="preserve">mit einem ersten Serviceroboter in einem großen Betriebsrestaurant starten. </w:t>
      </w:r>
    </w:p>
    <w:p w14:paraId="5BBAAA53" w14:textId="76152FEE" w:rsidR="002B7688" w:rsidRPr="00651A63" w:rsidRDefault="00AD5D3F" w:rsidP="00651A63">
      <w:pPr>
        <w:textboxTightWrap w:val="none"/>
        <w:rPr>
          <w:rFonts w:eastAsia="Calibri" w:cs="Calibri"/>
          <w:lang w:val="de-AT" w:eastAsia="de-AT"/>
        </w:rPr>
      </w:pPr>
      <w:r w:rsidRPr="00651A63">
        <w:rPr>
          <w:rFonts w:eastAsia="Calibri" w:cs="Calibri"/>
          <w:lang w:val="de-AT" w:eastAsia="de-AT"/>
        </w:rPr>
        <w:t>„</w:t>
      </w:r>
      <w:r w:rsidR="002B7688" w:rsidRPr="00651A63">
        <w:rPr>
          <w:rFonts w:eastAsia="Calibri" w:cs="Calibri"/>
          <w:lang w:val="de-AT" w:eastAsia="de-AT"/>
        </w:rPr>
        <w:t>Für die Betriebsverpflegung konnten wir einen begehrten, international ausgezeichneten Haube</w:t>
      </w:r>
      <w:r w:rsidR="00F01167" w:rsidRPr="00651A63">
        <w:rPr>
          <w:rFonts w:eastAsia="Calibri" w:cs="Calibri"/>
          <w:lang w:val="de-AT" w:eastAsia="de-AT"/>
        </w:rPr>
        <w:t>n</w:t>
      </w:r>
      <w:r w:rsidR="002B7688" w:rsidRPr="00651A63">
        <w:rPr>
          <w:rFonts w:eastAsia="Calibri" w:cs="Calibri"/>
          <w:lang w:val="de-AT" w:eastAsia="de-AT"/>
        </w:rPr>
        <w:t>koch an Bord holen</w:t>
      </w:r>
      <w:r w:rsidRPr="00651A63">
        <w:rPr>
          <w:rFonts w:eastAsia="Calibri" w:cs="Calibri"/>
          <w:lang w:val="de-AT" w:eastAsia="de-AT"/>
        </w:rPr>
        <w:t>,</w:t>
      </w:r>
      <w:r w:rsidR="002B7688" w:rsidRPr="00651A63">
        <w:rPr>
          <w:rFonts w:eastAsia="Calibri" w:cs="Calibri"/>
          <w:lang w:val="de-AT" w:eastAsia="de-AT"/>
        </w:rPr>
        <w:t xml:space="preserve"> und mit visioncheckout </w:t>
      </w:r>
      <w:r w:rsidR="00F01167" w:rsidRPr="00651A63">
        <w:rPr>
          <w:rFonts w:eastAsia="Calibri" w:cs="Calibri"/>
          <w:lang w:val="de-AT" w:eastAsia="de-AT"/>
        </w:rPr>
        <w:t xml:space="preserve">bieten wir </w:t>
      </w:r>
      <w:r w:rsidR="002B7688" w:rsidRPr="00651A63">
        <w:rPr>
          <w:rFonts w:eastAsia="Calibri" w:cs="Calibri"/>
          <w:lang w:val="de-AT" w:eastAsia="de-AT"/>
        </w:rPr>
        <w:t>eine ‚sehende‘ Kasse für den voll autonomen und berührungslosen Kassiervorgang an</w:t>
      </w:r>
      <w:r w:rsidR="0016008D" w:rsidRPr="00651A63">
        <w:rPr>
          <w:rFonts w:eastAsia="Calibri" w:cs="Calibri"/>
          <w:lang w:val="de-AT" w:eastAsia="de-AT"/>
        </w:rPr>
        <w:t>“, so Edelmayer</w:t>
      </w:r>
      <w:r w:rsidR="002B7688" w:rsidRPr="00651A63">
        <w:rPr>
          <w:rFonts w:eastAsia="Calibri" w:cs="Calibri"/>
          <w:lang w:val="de-AT" w:eastAsia="de-AT"/>
        </w:rPr>
        <w:t xml:space="preserve">. Auch in das Jahr 2023 </w:t>
      </w:r>
      <w:r w:rsidR="0016008D" w:rsidRPr="00651A63">
        <w:rPr>
          <w:rFonts w:eastAsia="Calibri" w:cs="Calibri"/>
          <w:lang w:val="de-AT" w:eastAsia="de-AT"/>
        </w:rPr>
        <w:t xml:space="preserve">ist Dussmann Österreich </w:t>
      </w:r>
      <w:r w:rsidR="002B7688" w:rsidRPr="00651A63">
        <w:rPr>
          <w:rFonts w:eastAsia="Calibri" w:cs="Calibri"/>
          <w:lang w:val="de-AT" w:eastAsia="de-AT"/>
        </w:rPr>
        <w:t>erfolgreich mit Neuaufträgen im Bereich Kälte- und Klimatechnik, der Betreuung der EVN und der Burgenland Energie gestartet</w:t>
      </w:r>
      <w:r w:rsidRPr="00651A63">
        <w:rPr>
          <w:rFonts w:eastAsia="Calibri" w:cs="Calibri"/>
          <w:lang w:val="de-AT" w:eastAsia="de-AT"/>
        </w:rPr>
        <w:t>.</w:t>
      </w:r>
      <w:r w:rsidR="001B2489" w:rsidRPr="00651A63">
        <w:rPr>
          <w:rFonts w:eastAsia="Calibri" w:cs="Calibri"/>
          <w:lang w:val="de-AT" w:eastAsia="de-AT"/>
        </w:rPr>
        <w:t xml:space="preserve"> </w:t>
      </w:r>
      <w:r w:rsidR="007E1B5B" w:rsidRPr="00651A63">
        <w:rPr>
          <w:rFonts w:eastAsia="Calibri" w:cs="Calibri"/>
          <w:lang w:val="de-AT" w:eastAsia="de-AT"/>
        </w:rPr>
        <w:t>„</w:t>
      </w:r>
      <w:r w:rsidR="001B2489" w:rsidRPr="00651A63">
        <w:rPr>
          <w:rFonts w:eastAsia="Calibri" w:cs="Calibri"/>
          <w:lang w:val="de-AT" w:eastAsia="de-AT"/>
        </w:rPr>
        <w:t>Bis 2026 haben wir uns einen Umsatz von 300 Mio. Euro zum Ziel gesetzt. Wir positionieren uns seit Jahren als erfahrener und breit aufgestellter Multidienstleister, der zahlreiche Dienstleistungen aus einer Hand bietet. Geplant ist die deutliche Verstärkung des Bereich</w:t>
      </w:r>
      <w:r w:rsidR="00AE3AD9" w:rsidRPr="00651A63">
        <w:rPr>
          <w:rFonts w:eastAsia="Calibri" w:cs="Calibri"/>
          <w:lang w:val="de-AT" w:eastAsia="de-AT"/>
        </w:rPr>
        <w:t>e</w:t>
      </w:r>
      <w:r w:rsidR="001B2489" w:rsidRPr="00651A63">
        <w:rPr>
          <w:rFonts w:eastAsia="Calibri" w:cs="Calibri"/>
          <w:lang w:val="de-AT" w:eastAsia="de-AT"/>
        </w:rPr>
        <w:t>s Gebäudetechnik, den wir als ein wichtiges Zukunftsfeld für unser Portfolio sehen</w:t>
      </w:r>
      <w:r w:rsidR="00AE3AD9" w:rsidRPr="00651A63">
        <w:rPr>
          <w:rFonts w:eastAsia="Calibri" w:cs="Calibri"/>
          <w:lang w:val="de-AT" w:eastAsia="de-AT"/>
        </w:rPr>
        <w:t>“, so Ede</w:t>
      </w:r>
      <w:r w:rsidR="003D3E19" w:rsidRPr="00651A63">
        <w:rPr>
          <w:rFonts w:eastAsia="Calibri" w:cs="Calibri"/>
          <w:lang w:val="de-AT" w:eastAsia="de-AT"/>
        </w:rPr>
        <w:t>l</w:t>
      </w:r>
      <w:r w:rsidR="00AE3AD9" w:rsidRPr="00651A63">
        <w:rPr>
          <w:rFonts w:eastAsia="Calibri" w:cs="Calibri"/>
          <w:lang w:val="de-AT" w:eastAsia="de-AT"/>
        </w:rPr>
        <w:t>mayer.</w:t>
      </w:r>
    </w:p>
    <w:p w14:paraId="6AB1D511" w14:textId="77777777" w:rsidR="00AA55D7" w:rsidRDefault="002B7688" w:rsidP="00AA55D7">
      <w:pPr>
        <w:textboxTightWrap w:val="none"/>
        <w:rPr>
          <w:rFonts w:eastAsia="Calibri" w:cs="Calibri"/>
          <w:b/>
          <w:bCs/>
          <w:lang w:val="de-AT"/>
        </w:rPr>
      </w:pPr>
      <w:r w:rsidRPr="00651A63">
        <w:rPr>
          <w:rFonts w:eastAsia="Calibri" w:cs="Calibri"/>
          <w:b/>
          <w:bCs/>
          <w:lang w:val="de-AT"/>
        </w:rPr>
        <w:t xml:space="preserve">Über Dussmann: </w:t>
      </w:r>
    </w:p>
    <w:p w14:paraId="5DB4F2B2" w14:textId="752D6CBF" w:rsidR="002B7688" w:rsidRPr="00AA55D7" w:rsidRDefault="002B7688" w:rsidP="00AA55D7">
      <w:pPr>
        <w:spacing w:line="240" w:lineRule="auto"/>
        <w:textboxTightWrap w:val="none"/>
        <w:rPr>
          <w:rFonts w:eastAsia="Calibri" w:cs="Calibri"/>
          <w:b/>
          <w:bCs/>
          <w:sz w:val="16"/>
          <w:szCs w:val="16"/>
          <w:lang w:val="de-AT"/>
        </w:rPr>
      </w:pPr>
      <w:r w:rsidRPr="00AA55D7">
        <w:rPr>
          <w:rFonts w:ascii="Pluto Sans Cond Light" w:eastAsia="Calibri" w:hAnsi="Pluto Sans Cond Light" w:cs="Calibri"/>
          <w:sz w:val="16"/>
          <w:szCs w:val="16"/>
          <w:lang w:val="de-AT"/>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w:t>
      </w:r>
      <w:r w:rsidR="00AD5D3F" w:rsidRPr="00AA55D7">
        <w:rPr>
          <w:rFonts w:ascii="Pluto Sans Cond Light" w:eastAsia="Calibri" w:hAnsi="Pluto Sans Cond Light" w:cs="Calibri"/>
          <w:sz w:val="16"/>
          <w:szCs w:val="16"/>
          <w:lang w:val="de-AT"/>
        </w:rPr>
        <w:t>Dussmann Facility Management bündelt alle Dienstleistungen des integrierten Facility Managements mit hoher Eigenleistungstiefe: Gebäudereinigung, Sicherheitsdienstleistungen, Gebäudetechnik, Elektro- und Kommunikationstechnik sowie Ladelösungen für E-Fahrzeuge.</w:t>
      </w:r>
      <w:r w:rsidRPr="00AA55D7">
        <w:rPr>
          <w:rFonts w:ascii="Pluto Sans Cond Light" w:eastAsia="Calibri" w:hAnsi="Pluto Sans Cond Light" w:cs="Calibri"/>
          <w:sz w:val="16"/>
          <w:szCs w:val="16"/>
          <w:lang w:val="de-AT"/>
        </w:rPr>
        <w:t xml:space="preserv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w:t>
      </w:r>
      <w:r w:rsidR="00AD5D3F" w:rsidRPr="00AA55D7">
        <w:rPr>
          <w:rFonts w:ascii="Pluto Sans Cond Light" w:eastAsia="Calibri" w:hAnsi="Pluto Sans Cond Light" w:cs="Calibri"/>
          <w:sz w:val="16"/>
          <w:szCs w:val="16"/>
          <w:lang w:val="de-AT"/>
        </w:rPr>
        <w:t xml:space="preserve">, Automatisierungstechnik, </w:t>
      </w:r>
      <w:r w:rsidRPr="00AA55D7">
        <w:rPr>
          <w:rFonts w:ascii="Pluto Sans Cond Light" w:eastAsia="Calibri" w:hAnsi="Pluto Sans Cond Light" w:cs="Calibri"/>
          <w:sz w:val="16"/>
          <w:szCs w:val="16"/>
          <w:lang w:val="de-AT"/>
        </w:rPr>
        <w:t>Kälte- und Klimatechnik</w:t>
      </w:r>
      <w:r w:rsidR="00AD5D3F" w:rsidRPr="00AA55D7">
        <w:rPr>
          <w:rFonts w:ascii="Pluto Sans Cond Light" w:eastAsia="Calibri" w:hAnsi="Pluto Sans Cond Light" w:cs="Calibri"/>
          <w:sz w:val="16"/>
          <w:szCs w:val="16"/>
          <w:lang w:val="de-AT"/>
        </w:rPr>
        <w:t xml:space="preserve"> sowie Aufzugstechnik</w:t>
      </w:r>
      <w:r w:rsidRPr="00AA55D7">
        <w:rPr>
          <w:rFonts w:ascii="Pluto Sans Cond Light" w:eastAsia="Calibri" w:hAnsi="Pluto Sans Cond Light" w:cs="Calibri"/>
          <w:sz w:val="16"/>
          <w:szCs w:val="16"/>
          <w:lang w:val="de-AT"/>
        </w:rPr>
        <w:t>. Der zweitgrößte Geschäftsbereich Care &amp; Kids sorgt mit der Marke Kursana für Betreuung und Pflege von 13.400 Senioren. 2021 wurde durch den Kauf der Janus Gruppe in Österreich die bestehende Healthcare-Kompetenz in besonders sensiblen Bereichen wie OP-Sälen, Intensiv-Stationen und Reinraumreinigung weiter verstärkt. Die Dussmann Group erzielte 2022 einen Konzernumsatz von 2,8</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Mrd.</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Euro. Dussmann Österreich erwirtschaftete 2022 mit 4.800 Mitarbeitenden einen Bruttoumsatz von 204 Mio. Euro. Die Geschäftsführung besteht aus Mag. Peter Edelmayer und Günter Oberhauser.</w:t>
      </w:r>
    </w:p>
    <w:p w14:paraId="4C176BF9" w14:textId="4A5D0C63"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Weitere Informationen über Dussmann erhalten Sie unter:</w:t>
      </w:r>
    </w:p>
    <w:p w14:paraId="61456C0F" w14:textId="70A6ECE2" w:rsidR="002360AB" w:rsidRPr="00AA55D7" w:rsidRDefault="00225717" w:rsidP="00AA55D7">
      <w:pPr>
        <w:pStyle w:val="Boilerplate"/>
        <w:rPr>
          <w:rStyle w:val="SchwacheHervorhebung"/>
          <w:rFonts w:ascii="Pluto Sans Cond Light" w:hAnsi="Pluto Sans Cond Light"/>
          <w:b/>
          <w:bCs/>
          <w:sz w:val="18"/>
          <w:szCs w:val="18"/>
        </w:rPr>
      </w:pPr>
      <w:hyperlink r:id="rId8" w:history="1">
        <w:r w:rsidR="00E76EB7" w:rsidRPr="00AA55D7">
          <w:rPr>
            <w:rStyle w:val="Hyperlink"/>
            <w:sz w:val="18"/>
            <w:szCs w:val="18"/>
          </w:rPr>
          <w:t>www.dussmann.at</w:t>
        </w:r>
      </w:hyperlink>
      <w:r w:rsidR="00E76EB7" w:rsidRPr="00AA55D7">
        <w:rPr>
          <w:rStyle w:val="SchwacheHervorhebung"/>
          <w:rFonts w:ascii="Pluto Sans Cond Light" w:hAnsi="Pluto Sans Cond Light"/>
          <w:sz w:val="18"/>
          <w:szCs w:val="18"/>
        </w:rPr>
        <w:t xml:space="preserve"> </w:t>
      </w:r>
      <w:r w:rsidR="002360AB" w:rsidRPr="00AA55D7">
        <w:rPr>
          <w:rStyle w:val="SchwacheHervorhebung"/>
          <w:rFonts w:ascii="Pluto Sans Cond Light" w:hAnsi="Pluto Sans Cond Light"/>
          <w:sz w:val="18"/>
          <w:szCs w:val="18"/>
        </w:rPr>
        <w:t>sowie unter der Telefonnummer +43 5 7820-19000</w:t>
      </w:r>
    </w:p>
    <w:p w14:paraId="3F4F74E9" w14:textId="77777777" w:rsidR="002360AB" w:rsidRPr="00AA55D7" w:rsidRDefault="002360AB" w:rsidP="00AA55D7">
      <w:pPr>
        <w:pStyle w:val="Boilerplate"/>
        <w:rPr>
          <w:rStyle w:val="SchwacheHervorhebung"/>
          <w:rFonts w:ascii="Pluto Sans Cond Light" w:hAnsi="Pluto Sans Cond Light"/>
          <w:b/>
          <w:bCs/>
          <w:sz w:val="18"/>
          <w:szCs w:val="18"/>
        </w:rPr>
      </w:pPr>
    </w:p>
    <w:p w14:paraId="6644D2FA" w14:textId="77777777"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 xml:space="preserve">Unternehmenskommunikation Dussmann Österreich: </w:t>
      </w:r>
    </w:p>
    <w:p w14:paraId="0CBDA74F" w14:textId="77777777" w:rsidR="00D1444E" w:rsidRPr="00AA55D7" w:rsidRDefault="002360AB" w:rsidP="00AA55D7">
      <w:pPr>
        <w:pStyle w:val="Boilerplate"/>
        <w:rPr>
          <w:rStyle w:val="SchwacheHervorhebung"/>
          <w:rFonts w:ascii="Pluto Sans Cond Light" w:hAnsi="Pluto Sans Cond Light"/>
          <w:b/>
          <w:bCs/>
          <w:sz w:val="18"/>
          <w:szCs w:val="18"/>
          <w:lang w:val="de-AT"/>
        </w:rPr>
      </w:pPr>
      <w:r w:rsidRPr="00AA55D7">
        <w:rPr>
          <w:rStyle w:val="SchwacheHervorhebung"/>
          <w:rFonts w:ascii="Pluto Sans Cond Light" w:hAnsi="Pluto Sans Cond Light"/>
          <w:sz w:val="18"/>
          <w:szCs w:val="18"/>
          <w:lang w:val="de-AT"/>
        </w:rPr>
        <w:t>Dr. Martina Zowack, Zowack PR &amp; Communications</w:t>
      </w:r>
    </w:p>
    <w:p w14:paraId="598290CA" w14:textId="62C83D44" w:rsidR="002360AB" w:rsidRPr="00AA55D7" w:rsidRDefault="002360AB" w:rsidP="00AA55D7">
      <w:pPr>
        <w:pStyle w:val="Boilerplate"/>
        <w:rPr>
          <w:rStyle w:val="SchwacheHervorhebung"/>
          <w:rFonts w:ascii="Pluto Sans Cond Light" w:hAnsi="Pluto Sans Cond Light"/>
          <w:b/>
          <w:bCs/>
          <w:sz w:val="18"/>
          <w:szCs w:val="18"/>
          <w:lang w:val="en-US"/>
        </w:rPr>
      </w:pPr>
      <w:r w:rsidRPr="00AA55D7">
        <w:rPr>
          <w:rStyle w:val="SchwacheHervorhebung"/>
          <w:rFonts w:ascii="Pluto Sans Cond Light" w:hAnsi="Pluto Sans Cond Light"/>
          <w:sz w:val="18"/>
          <w:szCs w:val="18"/>
          <w:lang w:val="en-US"/>
        </w:rPr>
        <w:t xml:space="preserve">Tel. +43676-3047112, eMail: </w:t>
      </w:r>
      <w:hyperlink r:id="rId9" w:history="1">
        <w:r w:rsidR="00E76EB7" w:rsidRPr="00AA55D7">
          <w:rPr>
            <w:rStyle w:val="Hyperlink"/>
            <w:sz w:val="18"/>
            <w:szCs w:val="18"/>
            <w:lang w:val="en-US"/>
          </w:rPr>
          <w:t>martina.zowack@zowack.com</w:t>
        </w:r>
      </w:hyperlink>
    </w:p>
    <w:p w14:paraId="4125EB9D" w14:textId="77777777" w:rsidR="002360AB" w:rsidRPr="00651A63" w:rsidRDefault="002360AB" w:rsidP="00AA55D7">
      <w:pPr>
        <w:pStyle w:val="Boilerplate"/>
        <w:rPr>
          <w:rStyle w:val="SchwacheHervorhebung"/>
          <w:b/>
          <w:bCs/>
          <w:sz w:val="22"/>
          <w:szCs w:val="22"/>
          <w:lang w:val="en-US"/>
        </w:rPr>
      </w:pPr>
    </w:p>
    <w:p w14:paraId="66CCBBFA" w14:textId="05825A36" w:rsidR="002360AB" w:rsidRPr="00AA55D7" w:rsidRDefault="002360AB" w:rsidP="00AA55D7">
      <w:pPr>
        <w:pStyle w:val="Boilerplate"/>
        <w:rPr>
          <w:rStyle w:val="SchwacheHervorhebung"/>
          <w:rFonts w:ascii="Pluto Sans Cond Light" w:hAnsi="Pluto Sans Cond Light"/>
          <w:b/>
          <w:bCs/>
        </w:rPr>
      </w:pPr>
      <w:r w:rsidRPr="00AA55D7">
        <w:rPr>
          <w:rStyle w:val="SchwacheHervorhebung"/>
          <w:rFonts w:ascii="Pluto Sans Cond Light" w:hAnsi="Pluto Sans Cond Light"/>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sidR="00E76EB7" w:rsidRPr="00AA55D7">
          <w:rPr>
            <w:rStyle w:val="Hyperlink"/>
          </w:rPr>
          <w:t>office@zowack.com</w:t>
        </w:r>
      </w:hyperlink>
      <w:r w:rsidR="00E76EB7" w:rsidRPr="00AA55D7">
        <w:rPr>
          <w:rStyle w:val="SchwacheHervorhebung"/>
          <w:rFonts w:ascii="Pluto Sans Cond Light" w:hAnsi="Pluto Sans Cond Light"/>
        </w:rPr>
        <w:t xml:space="preserve"> </w:t>
      </w:r>
      <w:r w:rsidRPr="00AA55D7">
        <w:rPr>
          <w:rStyle w:val="SchwacheHervorhebung"/>
          <w:rFonts w:ascii="Pluto Sans Cond Light" w:hAnsi="Pluto Sans Cond Light"/>
        </w:rPr>
        <w:t>und wir entfernen Ihre Daten umgehend und vollständig.</w:t>
      </w:r>
    </w:p>
    <w:p w14:paraId="6B4083AA" w14:textId="77777777" w:rsidR="002360AB" w:rsidRPr="00651A63" w:rsidRDefault="002360AB" w:rsidP="00AA55D7">
      <w:pPr>
        <w:pStyle w:val="Boilerplate"/>
        <w:rPr>
          <w:rStyle w:val="SchwacheHervorhebung"/>
          <w:sz w:val="22"/>
          <w:szCs w:val="22"/>
        </w:rPr>
      </w:pPr>
    </w:p>
    <w:sectPr w:rsidR="002360AB" w:rsidRPr="00651A63" w:rsidSect="002B7688">
      <w:headerReference w:type="default" r:id="rId11"/>
      <w:footerReference w:type="default" r:id="rId12"/>
      <w:headerReference w:type="first" r:id="rId13"/>
      <w:footerReference w:type="first" r:id="rId14"/>
      <w:pgSz w:w="11906" w:h="16838" w:code="9"/>
      <w:pgMar w:top="2268" w:right="1701"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79F5" w14:textId="77777777" w:rsidR="00225717" w:rsidRDefault="00225717" w:rsidP="00FC2026">
      <w:pPr>
        <w:spacing w:after="0" w:line="240" w:lineRule="auto"/>
      </w:pPr>
      <w:r>
        <w:separator/>
      </w:r>
    </w:p>
  </w:endnote>
  <w:endnote w:type="continuationSeparator" w:id="0">
    <w:p w14:paraId="2E2C4747" w14:textId="77777777" w:rsidR="00225717" w:rsidRDefault="00225717"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6EA527D2" w:rsidR="000012CD" w:rsidRDefault="000012CD" w:rsidP="00AA55D7">
        <w:pPr>
          <w:pStyle w:val="Boilerplate"/>
        </w:pPr>
        <w:r>
          <w:fldChar w:fldCharType="begin"/>
        </w:r>
        <w:r>
          <w:instrText>PAGE   \* MERGEFORMAT</w:instrText>
        </w:r>
        <w:r>
          <w:fldChar w:fldCharType="separate"/>
        </w:r>
        <w:r w:rsidR="00A554F0">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C383" w14:textId="77777777" w:rsidR="00225717" w:rsidRDefault="00225717" w:rsidP="00FC2026">
      <w:pPr>
        <w:spacing w:after="0" w:line="240" w:lineRule="auto"/>
      </w:pPr>
      <w:r>
        <w:separator/>
      </w:r>
    </w:p>
  </w:footnote>
  <w:footnote w:type="continuationSeparator" w:id="0">
    <w:p w14:paraId="2434A06E" w14:textId="77777777" w:rsidR="00225717" w:rsidRDefault="00225717"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1CA87"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88982"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790C64F8"/>
    <w:lvl w:ilvl="0" w:tplc="021C3BE0">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43AB6"/>
    <w:rsid w:val="00094237"/>
    <w:rsid w:val="000B0C4F"/>
    <w:rsid w:val="000B55D8"/>
    <w:rsid w:val="0013223D"/>
    <w:rsid w:val="0015189C"/>
    <w:rsid w:val="0016008D"/>
    <w:rsid w:val="00160F6A"/>
    <w:rsid w:val="00167F7E"/>
    <w:rsid w:val="001B2489"/>
    <w:rsid w:val="001E2AD0"/>
    <w:rsid w:val="001E5622"/>
    <w:rsid w:val="001E6A63"/>
    <w:rsid w:val="0021798E"/>
    <w:rsid w:val="0022431A"/>
    <w:rsid w:val="00225717"/>
    <w:rsid w:val="00227325"/>
    <w:rsid w:val="002360AB"/>
    <w:rsid w:val="00275139"/>
    <w:rsid w:val="00277D4F"/>
    <w:rsid w:val="002A338F"/>
    <w:rsid w:val="002A4482"/>
    <w:rsid w:val="002B7688"/>
    <w:rsid w:val="002C7A7B"/>
    <w:rsid w:val="003229AD"/>
    <w:rsid w:val="003370F4"/>
    <w:rsid w:val="00357F30"/>
    <w:rsid w:val="003701B0"/>
    <w:rsid w:val="00371F9B"/>
    <w:rsid w:val="00375B3F"/>
    <w:rsid w:val="003B1D7D"/>
    <w:rsid w:val="003C73AC"/>
    <w:rsid w:val="003D3E19"/>
    <w:rsid w:val="004367AB"/>
    <w:rsid w:val="00451D31"/>
    <w:rsid w:val="0045675B"/>
    <w:rsid w:val="004726EE"/>
    <w:rsid w:val="004818FF"/>
    <w:rsid w:val="00574D3C"/>
    <w:rsid w:val="005772B5"/>
    <w:rsid w:val="0058012A"/>
    <w:rsid w:val="00593AB0"/>
    <w:rsid w:val="005B6856"/>
    <w:rsid w:val="005C7787"/>
    <w:rsid w:val="005E6BF8"/>
    <w:rsid w:val="005E7DEE"/>
    <w:rsid w:val="005F28AC"/>
    <w:rsid w:val="005F5021"/>
    <w:rsid w:val="006209C8"/>
    <w:rsid w:val="00651A63"/>
    <w:rsid w:val="00662F54"/>
    <w:rsid w:val="006741D6"/>
    <w:rsid w:val="00683FA0"/>
    <w:rsid w:val="006B21BF"/>
    <w:rsid w:val="006B2DD9"/>
    <w:rsid w:val="006C1B49"/>
    <w:rsid w:val="006F71FD"/>
    <w:rsid w:val="007178CB"/>
    <w:rsid w:val="0072758D"/>
    <w:rsid w:val="00732D45"/>
    <w:rsid w:val="00752D20"/>
    <w:rsid w:val="00771EC0"/>
    <w:rsid w:val="007730CC"/>
    <w:rsid w:val="00775197"/>
    <w:rsid w:val="00781C91"/>
    <w:rsid w:val="007820A5"/>
    <w:rsid w:val="00793D52"/>
    <w:rsid w:val="00794F58"/>
    <w:rsid w:val="007A02AE"/>
    <w:rsid w:val="007C4CC3"/>
    <w:rsid w:val="007C729C"/>
    <w:rsid w:val="007D14F1"/>
    <w:rsid w:val="007E1B5B"/>
    <w:rsid w:val="008305D7"/>
    <w:rsid w:val="00846C78"/>
    <w:rsid w:val="008507CE"/>
    <w:rsid w:val="008678A5"/>
    <w:rsid w:val="008B1B89"/>
    <w:rsid w:val="008E793E"/>
    <w:rsid w:val="0090375A"/>
    <w:rsid w:val="00951358"/>
    <w:rsid w:val="00952667"/>
    <w:rsid w:val="00984A11"/>
    <w:rsid w:val="009B3647"/>
    <w:rsid w:val="009B552B"/>
    <w:rsid w:val="009D099A"/>
    <w:rsid w:val="009D7EC2"/>
    <w:rsid w:val="00A02F67"/>
    <w:rsid w:val="00A165E6"/>
    <w:rsid w:val="00A35106"/>
    <w:rsid w:val="00A444E0"/>
    <w:rsid w:val="00A554F0"/>
    <w:rsid w:val="00A729D6"/>
    <w:rsid w:val="00A855EA"/>
    <w:rsid w:val="00AA55D7"/>
    <w:rsid w:val="00AD5D3F"/>
    <w:rsid w:val="00AE3AD9"/>
    <w:rsid w:val="00AF526D"/>
    <w:rsid w:val="00B23C58"/>
    <w:rsid w:val="00B31E69"/>
    <w:rsid w:val="00B37D83"/>
    <w:rsid w:val="00B40561"/>
    <w:rsid w:val="00B44FA6"/>
    <w:rsid w:val="00B45374"/>
    <w:rsid w:val="00B50BDB"/>
    <w:rsid w:val="00B54B45"/>
    <w:rsid w:val="00B83429"/>
    <w:rsid w:val="00B855AF"/>
    <w:rsid w:val="00BA2627"/>
    <w:rsid w:val="00BB6D8A"/>
    <w:rsid w:val="00BD1D91"/>
    <w:rsid w:val="00BE0E92"/>
    <w:rsid w:val="00BE4299"/>
    <w:rsid w:val="00BE73E1"/>
    <w:rsid w:val="00C16AF3"/>
    <w:rsid w:val="00C17C57"/>
    <w:rsid w:val="00C26076"/>
    <w:rsid w:val="00C65114"/>
    <w:rsid w:val="00C67165"/>
    <w:rsid w:val="00C84A0A"/>
    <w:rsid w:val="00C8740E"/>
    <w:rsid w:val="00C974C8"/>
    <w:rsid w:val="00CB61B6"/>
    <w:rsid w:val="00CF2250"/>
    <w:rsid w:val="00D03822"/>
    <w:rsid w:val="00D1444E"/>
    <w:rsid w:val="00D17E56"/>
    <w:rsid w:val="00D54B2D"/>
    <w:rsid w:val="00D54D36"/>
    <w:rsid w:val="00D63BF5"/>
    <w:rsid w:val="00D90FE8"/>
    <w:rsid w:val="00DA4350"/>
    <w:rsid w:val="00DB424C"/>
    <w:rsid w:val="00DC4483"/>
    <w:rsid w:val="00E22460"/>
    <w:rsid w:val="00E76EB7"/>
    <w:rsid w:val="00EA3B0B"/>
    <w:rsid w:val="00EA403B"/>
    <w:rsid w:val="00ED1CBE"/>
    <w:rsid w:val="00EF1BA7"/>
    <w:rsid w:val="00EF5895"/>
    <w:rsid w:val="00F01167"/>
    <w:rsid w:val="00F0329C"/>
    <w:rsid w:val="00F12226"/>
    <w:rsid w:val="00F30624"/>
    <w:rsid w:val="00F94B35"/>
    <w:rsid w:val="00FA45AD"/>
    <w:rsid w:val="00FB4F35"/>
    <w:rsid w:val="00FC2026"/>
    <w:rsid w:val="00FD3AB2"/>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8305D7"/>
    <w:pPr>
      <w:numPr>
        <w:numId w:val="1"/>
      </w:numPr>
      <w:ind w:left="924" w:hanging="357"/>
      <w:contextualSpacing/>
    </w:pPr>
  </w:style>
  <w:style w:type="paragraph" w:customStyle="1" w:styleId="Boilerplate">
    <w:name w:val="Boilerplate"/>
    <w:basedOn w:val="Standard"/>
    <w:autoRedefine/>
    <w:qFormat/>
    <w:rsid w:val="00AA55D7"/>
    <w:pPr>
      <w:spacing w:after="8" w:line="240" w:lineRule="auto"/>
    </w:pPr>
    <w:rPr>
      <w:rFonts w:ascii="Pluto Sans Cond Light" w:hAnsi="Pluto Sans Cond Light"/>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paragraph" w:styleId="berarbeitung">
    <w:name w:val="Revision"/>
    <w:hidden/>
    <w:uiPriority w:val="99"/>
    <w:semiHidden/>
    <w:rsid w:val="00F01167"/>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EF5895"/>
    <w:rPr>
      <w:sz w:val="16"/>
      <w:szCs w:val="16"/>
    </w:rPr>
  </w:style>
  <w:style w:type="paragraph" w:styleId="Kommentartext">
    <w:name w:val="annotation text"/>
    <w:basedOn w:val="Standard"/>
    <w:link w:val="KommentartextZchn"/>
    <w:uiPriority w:val="99"/>
    <w:unhideWhenUsed/>
    <w:rsid w:val="00EF5895"/>
    <w:pPr>
      <w:spacing w:line="240" w:lineRule="auto"/>
    </w:pPr>
    <w:rPr>
      <w:sz w:val="20"/>
      <w:szCs w:val="20"/>
    </w:rPr>
  </w:style>
  <w:style w:type="character" w:customStyle="1" w:styleId="KommentartextZchn">
    <w:name w:val="Kommentartext Zchn"/>
    <w:basedOn w:val="Absatz-Standardschriftart"/>
    <w:link w:val="Kommentartext"/>
    <w:uiPriority w:val="99"/>
    <w:rsid w:val="00EF5895"/>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EF5895"/>
    <w:rPr>
      <w:b/>
      <w:bCs/>
    </w:rPr>
  </w:style>
  <w:style w:type="character" w:customStyle="1" w:styleId="KommentarthemaZchn">
    <w:name w:val="Kommentarthema Zchn"/>
    <w:basedOn w:val="KommentartextZchn"/>
    <w:link w:val="Kommentarthema"/>
    <w:uiPriority w:val="99"/>
    <w:semiHidden/>
    <w:rsid w:val="00EF5895"/>
    <w:rPr>
      <w:rFonts w:ascii="Dussmann" w:hAnsi="Dussman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027753866">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392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2442-4492-8454-51307C1A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Grubesa Gabrijela</cp:lastModifiedBy>
  <cp:revision>2</cp:revision>
  <dcterms:created xsi:type="dcterms:W3CDTF">2023-05-15T10:58:00Z</dcterms:created>
  <dcterms:modified xsi:type="dcterms:W3CDTF">2023-05-15T10:58:00Z</dcterms:modified>
</cp:coreProperties>
</file>