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6FCF" w14:textId="7048FC3F" w:rsidR="00A67934" w:rsidRPr="005C1920" w:rsidRDefault="002C327E">
      <w:pPr>
        <w:jc w:val="right"/>
        <w:rPr>
          <w:rStyle w:val="apple-style-span"/>
          <w:rFonts w:ascii="Verdana" w:hAnsi="Verdana" w:cs="Arial"/>
          <w:color w:val="0A0A0A"/>
          <w:sz w:val="16"/>
        </w:rPr>
      </w:pPr>
      <w:bookmarkStart w:id="0" w:name="_GoBack"/>
      <w:bookmarkEnd w:id="0"/>
      <w:r>
        <w:rPr>
          <w:rFonts w:ascii="Verdana" w:hAnsi="Verdana"/>
          <w:noProof/>
          <w:lang w:val="de-AT" w:eastAsia="de-AT"/>
        </w:rPr>
        <w:drawing>
          <wp:inline distT="0" distB="0" distL="0" distR="0" wp14:anchorId="6CD36D0D" wp14:editId="4DDB473E">
            <wp:extent cx="676275" cy="7239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14:paraId="1F63338A" w14:textId="77777777" w:rsidR="00A67934" w:rsidRDefault="00A67934">
      <w:pPr>
        <w:pStyle w:val="berschrift2"/>
        <w:rPr>
          <w:rStyle w:val="apple-style-span"/>
          <w:bCs w:val="0"/>
          <w:caps/>
        </w:rPr>
      </w:pPr>
      <w:r>
        <w:rPr>
          <w:rStyle w:val="apple-style-span"/>
          <w:bCs w:val="0"/>
          <w:caps/>
        </w:rPr>
        <w:t>Presseinformation</w:t>
      </w:r>
    </w:p>
    <w:p w14:paraId="3BBCF8B8" w14:textId="77777777" w:rsidR="00A67934" w:rsidRPr="004A3637" w:rsidRDefault="00A67934">
      <w:pPr>
        <w:rPr>
          <w:rStyle w:val="apple-style-span"/>
          <w:rFonts w:ascii="Verdana" w:hAnsi="Verdana" w:cs="Arial"/>
          <w:bCs/>
          <w:color w:val="0A0A0A"/>
          <w:sz w:val="16"/>
          <w:szCs w:val="16"/>
        </w:rPr>
      </w:pPr>
    </w:p>
    <w:p w14:paraId="5B9E7E8A" w14:textId="02377D41" w:rsidR="00762FAE" w:rsidRPr="00762FAE" w:rsidRDefault="00F062BF" w:rsidP="00762FAE">
      <w:pPr>
        <w:spacing w:line="360" w:lineRule="auto"/>
        <w:ind w:right="83"/>
        <w:rPr>
          <w:rStyle w:val="apple-style-span"/>
          <w:rFonts w:ascii="Verdana" w:hAnsi="Verdana"/>
          <w:b/>
          <w:color w:val="000000"/>
          <w:sz w:val="22"/>
          <w:szCs w:val="22"/>
        </w:rPr>
      </w:pPr>
      <w:r>
        <w:rPr>
          <w:rStyle w:val="apple-style-span"/>
          <w:rFonts w:ascii="Verdana" w:hAnsi="Verdana"/>
          <w:b/>
          <w:color w:val="000000"/>
          <w:sz w:val="22"/>
          <w:szCs w:val="22"/>
        </w:rPr>
        <w:t xml:space="preserve">Erfolgreiches </w:t>
      </w:r>
      <w:r w:rsidR="00C36B0D">
        <w:rPr>
          <w:rStyle w:val="apple-style-span"/>
          <w:rFonts w:ascii="Verdana" w:hAnsi="Verdana"/>
          <w:b/>
          <w:color w:val="000000"/>
          <w:sz w:val="22"/>
          <w:szCs w:val="22"/>
        </w:rPr>
        <w:t xml:space="preserve">Geschäftsjahr </w:t>
      </w:r>
      <w:r>
        <w:rPr>
          <w:rStyle w:val="apple-style-span"/>
          <w:rFonts w:ascii="Verdana" w:hAnsi="Verdana"/>
          <w:b/>
          <w:color w:val="000000"/>
          <w:sz w:val="22"/>
          <w:szCs w:val="22"/>
        </w:rPr>
        <w:t xml:space="preserve">2021 für </w:t>
      </w:r>
      <w:r w:rsidR="00762FAE" w:rsidRPr="00762FAE">
        <w:rPr>
          <w:rStyle w:val="apple-style-span"/>
          <w:rFonts w:ascii="Verdana" w:hAnsi="Verdana"/>
          <w:b/>
          <w:color w:val="000000"/>
          <w:sz w:val="22"/>
          <w:szCs w:val="22"/>
        </w:rPr>
        <w:t xml:space="preserve">Dussmann Service </w:t>
      </w:r>
      <w:r w:rsidR="008F1A2F">
        <w:rPr>
          <w:rStyle w:val="apple-style-span"/>
          <w:rFonts w:ascii="Verdana" w:hAnsi="Verdana"/>
          <w:b/>
          <w:color w:val="000000"/>
          <w:sz w:val="22"/>
          <w:szCs w:val="22"/>
        </w:rPr>
        <w:t xml:space="preserve">Österreich </w:t>
      </w:r>
      <w:r>
        <w:rPr>
          <w:rStyle w:val="apple-style-span"/>
          <w:rFonts w:ascii="Verdana" w:hAnsi="Verdana"/>
          <w:b/>
          <w:color w:val="000000"/>
          <w:sz w:val="22"/>
          <w:szCs w:val="22"/>
        </w:rPr>
        <w:t xml:space="preserve">nach </w:t>
      </w:r>
      <w:r w:rsidR="001936CA">
        <w:rPr>
          <w:rStyle w:val="apple-style-span"/>
          <w:rFonts w:ascii="Verdana" w:hAnsi="Verdana"/>
          <w:b/>
          <w:color w:val="000000"/>
          <w:sz w:val="22"/>
          <w:szCs w:val="22"/>
        </w:rPr>
        <w:br/>
      </w:r>
      <w:r>
        <w:rPr>
          <w:rStyle w:val="apple-style-span"/>
          <w:rFonts w:ascii="Verdana" w:hAnsi="Verdana"/>
          <w:b/>
          <w:color w:val="000000"/>
          <w:sz w:val="22"/>
          <w:szCs w:val="22"/>
        </w:rPr>
        <w:t>Janus</w:t>
      </w:r>
      <w:r w:rsidR="00C36B0D">
        <w:rPr>
          <w:rStyle w:val="apple-style-span"/>
          <w:rFonts w:ascii="Verdana" w:hAnsi="Verdana"/>
          <w:b/>
          <w:color w:val="000000"/>
          <w:sz w:val="22"/>
          <w:szCs w:val="22"/>
        </w:rPr>
        <w:t>-</w:t>
      </w:r>
      <w:r>
        <w:rPr>
          <w:rStyle w:val="apple-style-span"/>
          <w:rFonts w:ascii="Verdana" w:hAnsi="Verdana"/>
          <w:b/>
          <w:color w:val="000000"/>
          <w:sz w:val="22"/>
          <w:szCs w:val="22"/>
        </w:rPr>
        <w:t>Integration</w:t>
      </w:r>
    </w:p>
    <w:p w14:paraId="6A6949D9" w14:textId="1EC42B0C" w:rsidR="00762FAE" w:rsidRPr="00A12D6D" w:rsidRDefault="00E9577F" w:rsidP="008B1452">
      <w:pPr>
        <w:spacing w:line="360" w:lineRule="auto"/>
        <w:ind w:left="-11" w:right="83"/>
        <w:rPr>
          <w:rStyle w:val="apple-style-span"/>
          <w:rFonts w:ascii="Verdana" w:hAnsi="Verdana"/>
          <w:color w:val="000000"/>
          <w:sz w:val="19"/>
          <w:szCs w:val="19"/>
        </w:rPr>
      </w:pPr>
      <w:r>
        <w:rPr>
          <w:rStyle w:val="apple-style-span"/>
          <w:rFonts w:ascii="Verdana" w:hAnsi="Verdana"/>
          <w:color w:val="000000"/>
          <w:sz w:val="19"/>
          <w:szCs w:val="19"/>
        </w:rPr>
        <w:t xml:space="preserve">Anhaltendes </w:t>
      </w:r>
      <w:r w:rsidR="00F460D2">
        <w:rPr>
          <w:rStyle w:val="apple-style-span"/>
          <w:rFonts w:ascii="Verdana" w:hAnsi="Verdana"/>
          <w:color w:val="000000"/>
          <w:sz w:val="19"/>
          <w:szCs w:val="19"/>
        </w:rPr>
        <w:t>Wachstum</w:t>
      </w:r>
      <w:r>
        <w:rPr>
          <w:rStyle w:val="apple-style-span"/>
          <w:rFonts w:ascii="Verdana" w:hAnsi="Verdana"/>
          <w:color w:val="000000"/>
          <w:sz w:val="19"/>
          <w:szCs w:val="19"/>
        </w:rPr>
        <w:t xml:space="preserve"> durch qualitätsvolle </w:t>
      </w:r>
      <w:r w:rsidR="00F460D2">
        <w:rPr>
          <w:rStyle w:val="apple-style-span"/>
          <w:rFonts w:ascii="Verdana" w:hAnsi="Verdana"/>
          <w:color w:val="000000"/>
          <w:sz w:val="19"/>
          <w:szCs w:val="19"/>
        </w:rPr>
        <w:t>Hygienereinigung</w:t>
      </w:r>
      <w:r>
        <w:rPr>
          <w:rStyle w:val="apple-style-span"/>
          <w:rFonts w:ascii="Verdana" w:hAnsi="Verdana"/>
          <w:color w:val="000000"/>
          <w:sz w:val="19"/>
          <w:szCs w:val="19"/>
        </w:rPr>
        <w:t xml:space="preserve">, </w:t>
      </w:r>
      <w:r w:rsidR="00F460D2">
        <w:rPr>
          <w:rStyle w:val="apple-style-span"/>
          <w:rFonts w:ascii="Verdana" w:hAnsi="Verdana"/>
          <w:color w:val="000000"/>
          <w:sz w:val="19"/>
          <w:szCs w:val="19"/>
        </w:rPr>
        <w:t>Digitalisierung</w:t>
      </w:r>
      <w:r w:rsidR="00F460D2" w:rsidRPr="00A12D6D">
        <w:rPr>
          <w:rStyle w:val="apple-style-span"/>
          <w:rFonts w:ascii="Verdana" w:hAnsi="Verdana"/>
          <w:color w:val="000000"/>
          <w:sz w:val="19"/>
          <w:szCs w:val="19"/>
        </w:rPr>
        <w:t xml:space="preserve"> </w:t>
      </w:r>
      <w:r w:rsidR="00F460D2">
        <w:rPr>
          <w:rStyle w:val="apple-style-span"/>
          <w:rFonts w:ascii="Verdana" w:hAnsi="Verdana"/>
          <w:color w:val="000000"/>
          <w:sz w:val="19"/>
          <w:szCs w:val="19"/>
        </w:rPr>
        <w:t xml:space="preserve">&amp; </w:t>
      </w:r>
      <w:r w:rsidR="00A12D6D" w:rsidRPr="00A12D6D">
        <w:rPr>
          <w:rStyle w:val="apple-style-span"/>
          <w:rFonts w:ascii="Verdana" w:hAnsi="Verdana"/>
          <w:color w:val="000000"/>
          <w:sz w:val="19"/>
          <w:szCs w:val="19"/>
        </w:rPr>
        <w:t>Innovation</w:t>
      </w:r>
    </w:p>
    <w:p w14:paraId="2321FDAF" w14:textId="3C927567" w:rsidR="00193BF1" w:rsidRDefault="00762FAE" w:rsidP="004D2753">
      <w:pPr>
        <w:pStyle w:val="Default"/>
        <w:spacing w:line="360" w:lineRule="auto"/>
        <w:rPr>
          <w:rFonts w:ascii="Verdana" w:hAnsi="Verdana"/>
          <w:bCs/>
          <w:i/>
          <w:color w:val="FF0000"/>
          <w:sz w:val="18"/>
          <w:szCs w:val="18"/>
        </w:rPr>
      </w:pPr>
      <w:r w:rsidRPr="007759ED">
        <w:rPr>
          <w:rFonts w:ascii="Verdana" w:hAnsi="Verdana"/>
          <w:bCs/>
          <w:i/>
          <w:sz w:val="12"/>
          <w:szCs w:val="12"/>
        </w:rPr>
        <w:br/>
      </w:r>
      <w:r w:rsidR="0092443B" w:rsidRPr="0067753A">
        <w:rPr>
          <w:rFonts w:ascii="Verdana" w:hAnsi="Verdana"/>
          <w:bCs/>
          <w:i/>
          <w:sz w:val="18"/>
          <w:szCs w:val="18"/>
        </w:rPr>
        <w:t>Linz</w:t>
      </w:r>
      <w:r w:rsidRPr="0067753A">
        <w:rPr>
          <w:rFonts w:ascii="Verdana" w:hAnsi="Verdana"/>
          <w:bCs/>
          <w:i/>
          <w:sz w:val="18"/>
          <w:szCs w:val="18"/>
        </w:rPr>
        <w:t xml:space="preserve">, </w:t>
      </w:r>
      <w:r w:rsidR="001936CA">
        <w:rPr>
          <w:rFonts w:ascii="Verdana" w:hAnsi="Verdana"/>
          <w:bCs/>
          <w:i/>
          <w:sz w:val="18"/>
          <w:szCs w:val="18"/>
        </w:rPr>
        <w:t>1</w:t>
      </w:r>
      <w:r w:rsidR="00BD19B6">
        <w:rPr>
          <w:rFonts w:ascii="Verdana" w:hAnsi="Verdana"/>
          <w:bCs/>
          <w:i/>
          <w:sz w:val="18"/>
          <w:szCs w:val="18"/>
        </w:rPr>
        <w:t>1</w:t>
      </w:r>
      <w:r w:rsidRPr="0067753A">
        <w:rPr>
          <w:rFonts w:ascii="Verdana" w:hAnsi="Verdana"/>
          <w:bCs/>
          <w:i/>
          <w:sz w:val="18"/>
          <w:szCs w:val="18"/>
        </w:rPr>
        <w:t>. Mai</w:t>
      </w:r>
      <w:r w:rsidR="00C2091E" w:rsidRPr="0067753A">
        <w:rPr>
          <w:rFonts w:ascii="Verdana" w:hAnsi="Verdana"/>
          <w:bCs/>
          <w:i/>
          <w:sz w:val="18"/>
          <w:szCs w:val="18"/>
        </w:rPr>
        <w:t xml:space="preserve"> 202</w:t>
      </w:r>
      <w:r w:rsidR="006825D7">
        <w:rPr>
          <w:rFonts w:ascii="Verdana" w:hAnsi="Verdana"/>
          <w:bCs/>
          <w:i/>
          <w:sz w:val="18"/>
          <w:szCs w:val="18"/>
        </w:rPr>
        <w:t>2</w:t>
      </w:r>
      <w:r w:rsidRPr="0067753A">
        <w:rPr>
          <w:rFonts w:ascii="Verdana" w:hAnsi="Verdana"/>
          <w:bCs/>
          <w:i/>
          <w:sz w:val="18"/>
          <w:szCs w:val="18"/>
        </w:rPr>
        <w:t xml:space="preserve">. </w:t>
      </w:r>
      <w:r w:rsidRPr="00193BF1">
        <w:rPr>
          <w:rFonts w:ascii="Verdana" w:hAnsi="Verdana"/>
          <w:bCs/>
          <w:i/>
          <w:sz w:val="18"/>
          <w:szCs w:val="18"/>
        </w:rPr>
        <w:t xml:space="preserve">Die Dussmann Group, Berlin, </w:t>
      </w:r>
      <w:r w:rsidR="00CD4575" w:rsidRPr="00193BF1">
        <w:rPr>
          <w:rFonts w:ascii="Verdana" w:hAnsi="Verdana"/>
          <w:bCs/>
          <w:i/>
          <w:sz w:val="18"/>
          <w:szCs w:val="18"/>
        </w:rPr>
        <w:t>erwirtschaftete</w:t>
      </w:r>
      <w:r w:rsidRPr="00193BF1">
        <w:rPr>
          <w:rFonts w:ascii="Verdana" w:hAnsi="Verdana"/>
          <w:bCs/>
          <w:i/>
          <w:sz w:val="18"/>
          <w:szCs w:val="18"/>
        </w:rPr>
        <w:t xml:space="preserve"> im Geschäftsjahr </w:t>
      </w:r>
      <w:r w:rsidR="00DF53D5" w:rsidRPr="00193BF1">
        <w:rPr>
          <w:rFonts w:ascii="Verdana" w:hAnsi="Verdana"/>
          <w:bCs/>
          <w:i/>
          <w:sz w:val="18"/>
          <w:szCs w:val="18"/>
        </w:rPr>
        <w:t>202</w:t>
      </w:r>
      <w:r w:rsidR="00193BF1" w:rsidRPr="00193BF1">
        <w:rPr>
          <w:rFonts w:ascii="Verdana" w:hAnsi="Verdana"/>
          <w:bCs/>
          <w:i/>
          <w:sz w:val="18"/>
          <w:szCs w:val="18"/>
        </w:rPr>
        <w:t>1</w:t>
      </w:r>
      <w:r w:rsidRPr="00193BF1">
        <w:rPr>
          <w:rFonts w:ascii="Verdana" w:hAnsi="Verdana"/>
          <w:bCs/>
          <w:i/>
          <w:sz w:val="18"/>
          <w:szCs w:val="18"/>
        </w:rPr>
        <w:t xml:space="preserve"> </w:t>
      </w:r>
      <w:r w:rsidR="004D2753" w:rsidRPr="00193BF1">
        <w:rPr>
          <w:rFonts w:ascii="Verdana" w:hAnsi="Verdana"/>
          <w:bCs/>
          <w:i/>
          <w:sz w:val="18"/>
          <w:szCs w:val="18"/>
        </w:rPr>
        <w:t>einen</w:t>
      </w:r>
      <w:r w:rsidR="004F0DCC" w:rsidRPr="00193BF1">
        <w:rPr>
          <w:rFonts w:ascii="Verdana" w:hAnsi="Verdana"/>
          <w:bCs/>
          <w:i/>
          <w:sz w:val="18"/>
          <w:szCs w:val="18"/>
        </w:rPr>
        <w:t xml:space="preserve"> weltweiten</w:t>
      </w:r>
      <w:r w:rsidR="004D2753" w:rsidRPr="00193BF1">
        <w:rPr>
          <w:rFonts w:ascii="Verdana" w:hAnsi="Verdana"/>
          <w:bCs/>
          <w:i/>
          <w:sz w:val="18"/>
          <w:szCs w:val="18"/>
        </w:rPr>
        <w:t xml:space="preserve"> Konzern</w:t>
      </w:r>
      <w:r w:rsidR="00406E3F" w:rsidRPr="00193BF1">
        <w:rPr>
          <w:rFonts w:ascii="Verdana" w:hAnsi="Verdana"/>
          <w:bCs/>
          <w:i/>
          <w:sz w:val="18"/>
          <w:szCs w:val="18"/>
        </w:rPr>
        <w:t xml:space="preserve">umsatz von </w:t>
      </w:r>
      <w:r w:rsidR="00193BF1" w:rsidRPr="00193BF1">
        <w:rPr>
          <w:rFonts w:ascii="Verdana" w:hAnsi="Verdana"/>
          <w:bCs/>
          <w:i/>
          <w:sz w:val="18"/>
          <w:szCs w:val="18"/>
        </w:rPr>
        <w:t>2,31 Milliarden Euro (VJ</w:t>
      </w:r>
      <w:r w:rsidR="00C36B0D">
        <w:rPr>
          <w:rFonts w:ascii="Verdana" w:hAnsi="Verdana"/>
          <w:bCs/>
          <w:i/>
          <w:sz w:val="18"/>
          <w:szCs w:val="18"/>
        </w:rPr>
        <w:t xml:space="preserve">: </w:t>
      </w:r>
      <w:r w:rsidR="004D2753" w:rsidRPr="00193BF1">
        <w:rPr>
          <w:rFonts w:ascii="Verdana" w:hAnsi="Verdana"/>
          <w:bCs/>
          <w:i/>
          <w:sz w:val="18"/>
          <w:szCs w:val="18"/>
        </w:rPr>
        <w:t>2,</w:t>
      </w:r>
      <w:r w:rsidR="00E56E2F" w:rsidRPr="00193BF1">
        <w:rPr>
          <w:rFonts w:ascii="Verdana" w:hAnsi="Verdana"/>
          <w:bCs/>
          <w:i/>
          <w:sz w:val="18"/>
          <w:szCs w:val="18"/>
        </w:rPr>
        <w:t xml:space="preserve">08 </w:t>
      </w:r>
      <w:r w:rsidR="00193BF1" w:rsidRPr="00193BF1">
        <w:rPr>
          <w:rFonts w:ascii="Verdana" w:hAnsi="Verdana"/>
          <w:bCs/>
          <w:i/>
          <w:sz w:val="18"/>
          <w:szCs w:val="18"/>
        </w:rPr>
        <w:t>Mrd. €), was einem Plus von 11,2 Prozent entspricht.</w:t>
      </w:r>
    </w:p>
    <w:p w14:paraId="015FE81B" w14:textId="5ACA49A6" w:rsidR="00FD68BB" w:rsidRDefault="00762FAE" w:rsidP="004D2753">
      <w:pPr>
        <w:pStyle w:val="Default"/>
        <w:spacing w:line="360" w:lineRule="auto"/>
        <w:rPr>
          <w:rFonts w:ascii="Verdana" w:hAnsi="Verdana"/>
          <w:bCs/>
          <w:i/>
          <w:sz w:val="18"/>
          <w:szCs w:val="18"/>
        </w:rPr>
      </w:pPr>
      <w:r w:rsidRPr="00793577">
        <w:rPr>
          <w:rFonts w:ascii="Verdana" w:hAnsi="Verdana"/>
          <w:bCs/>
          <w:i/>
          <w:sz w:val="18"/>
          <w:szCs w:val="18"/>
        </w:rPr>
        <w:t xml:space="preserve">Dussmann Service Österreich – die 1968 gegründete und langjährigste Unternehmenstochter der Group </w:t>
      </w:r>
      <w:r w:rsidR="00FE50BD" w:rsidRPr="00793577">
        <w:rPr>
          <w:rFonts w:ascii="Verdana" w:hAnsi="Verdana"/>
          <w:bCs/>
          <w:i/>
          <w:sz w:val="18"/>
          <w:szCs w:val="18"/>
        </w:rPr>
        <w:t>– verweis</w:t>
      </w:r>
      <w:r w:rsidR="00C56BD8" w:rsidRPr="00793577">
        <w:rPr>
          <w:rFonts w:ascii="Verdana" w:hAnsi="Verdana"/>
          <w:bCs/>
          <w:i/>
          <w:sz w:val="18"/>
          <w:szCs w:val="18"/>
        </w:rPr>
        <w:t xml:space="preserve">t </w:t>
      </w:r>
      <w:r w:rsidR="00793577" w:rsidRPr="00793577">
        <w:rPr>
          <w:rFonts w:ascii="Verdana" w:hAnsi="Verdana"/>
          <w:bCs/>
          <w:i/>
          <w:sz w:val="18"/>
          <w:szCs w:val="18"/>
        </w:rPr>
        <w:t xml:space="preserve">2021 </w:t>
      </w:r>
      <w:r w:rsidR="008B1452" w:rsidRPr="00793577">
        <w:rPr>
          <w:rFonts w:ascii="Verdana" w:hAnsi="Verdana"/>
          <w:bCs/>
          <w:i/>
          <w:sz w:val="18"/>
          <w:szCs w:val="18"/>
        </w:rPr>
        <w:t xml:space="preserve">in Österreich auf einen </w:t>
      </w:r>
      <w:r w:rsidR="00D61A23" w:rsidRPr="00793577">
        <w:rPr>
          <w:rFonts w:ascii="Verdana" w:hAnsi="Verdana"/>
          <w:bCs/>
          <w:i/>
          <w:sz w:val="18"/>
          <w:szCs w:val="18"/>
        </w:rPr>
        <w:t>Bruttou</w:t>
      </w:r>
      <w:r w:rsidR="008B1452" w:rsidRPr="00793577">
        <w:rPr>
          <w:rFonts w:ascii="Verdana" w:hAnsi="Verdana"/>
          <w:bCs/>
          <w:i/>
          <w:sz w:val="18"/>
          <w:szCs w:val="18"/>
        </w:rPr>
        <w:t>msatz</w:t>
      </w:r>
      <w:r w:rsidR="004D2753" w:rsidRPr="00793577">
        <w:rPr>
          <w:rFonts w:ascii="Verdana" w:hAnsi="Verdana"/>
          <w:bCs/>
          <w:i/>
          <w:sz w:val="18"/>
          <w:szCs w:val="18"/>
        </w:rPr>
        <w:t xml:space="preserve"> </w:t>
      </w:r>
      <w:r w:rsidR="008B1452" w:rsidRPr="00793577">
        <w:rPr>
          <w:rFonts w:ascii="Verdana" w:hAnsi="Verdana"/>
          <w:bCs/>
          <w:i/>
          <w:sz w:val="18"/>
          <w:szCs w:val="18"/>
        </w:rPr>
        <w:t xml:space="preserve">von </w:t>
      </w:r>
      <w:r w:rsidR="0093744C">
        <w:rPr>
          <w:rFonts w:ascii="Verdana" w:hAnsi="Verdana"/>
          <w:bCs/>
          <w:i/>
          <w:sz w:val="18"/>
          <w:szCs w:val="18"/>
        </w:rPr>
        <w:t>188</w:t>
      </w:r>
      <w:r w:rsidR="008B1452" w:rsidRPr="00793577">
        <w:rPr>
          <w:rFonts w:ascii="Verdana" w:hAnsi="Verdana"/>
          <w:bCs/>
          <w:i/>
          <w:sz w:val="18"/>
          <w:szCs w:val="18"/>
        </w:rPr>
        <w:t xml:space="preserve"> Mi</w:t>
      </w:r>
      <w:r w:rsidR="00BA2C3E" w:rsidRPr="00793577">
        <w:rPr>
          <w:rFonts w:ascii="Verdana" w:hAnsi="Verdana"/>
          <w:bCs/>
          <w:i/>
          <w:sz w:val="18"/>
          <w:szCs w:val="18"/>
        </w:rPr>
        <w:t>llionen</w:t>
      </w:r>
      <w:r w:rsidR="008B58C4" w:rsidRPr="00793577">
        <w:rPr>
          <w:rFonts w:ascii="Verdana" w:hAnsi="Verdana"/>
          <w:bCs/>
          <w:i/>
          <w:sz w:val="18"/>
          <w:szCs w:val="18"/>
        </w:rPr>
        <w:t xml:space="preserve"> </w:t>
      </w:r>
      <w:r w:rsidR="008B1452" w:rsidRPr="00793577">
        <w:rPr>
          <w:rFonts w:ascii="Verdana" w:hAnsi="Verdana"/>
          <w:bCs/>
          <w:i/>
          <w:sz w:val="18"/>
          <w:szCs w:val="18"/>
        </w:rPr>
        <w:t>Euro</w:t>
      </w:r>
      <w:r w:rsidR="00FD68BB">
        <w:rPr>
          <w:rFonts w:ascii="Verdana" w:hAnsi="Verdana"/>
          <w:bCs/>
          <w:i/>
          <w:sz w:val="18"/>
          <w:szCs w:val="18"/>
        </w:rPr>
        <w:t xml:space="preserve"> (VJ: 125,3)</w:t>
      </w:r>
      <w:r w:rsidR="0067647C" w:rsidRPr="00793577">
        <w:rPr>
          <w:rFonts w:ascii="Verdana" w:hAnsi="Verdana"/>
          <w:bCs/>
          <w:i/>
          <w:sz w:val="18"/>
          <w:szCs w:val="18"/>
        </w:rPr>
        <w:t xml:space="preserve">, </w:t>
      </w:r>
      <w:r w:rsidR="00A613F1" w:rsidRPr="00793577">
        <w:rPr>
          <w:rFonts w:ascii="Verdana" w:hAnsi="Verdana"/>
          <w:bCs/>
          <w:i/>
          <w:sz w:val="18"/>
          <w:szCs w:val="18"/>
        </w:rPr>
        <w:t xml:space="preserve">erwirtschaftet mit </w:t>
      </w:r>
      <w:r w:rsidR="00793577" w:rsidRPr="00793577">
        <w:rPr>
          <w:rFonts w:ascii="Verdana" w:hAnsi="Verdana"/>
          <w:bCs/>
          <w:i/>
          <w:sz w:val="18"/>
          <w:szCs w:val="18"/>
        </w:rPr>
        <w:t>4</w:t>
      </w:r>
      <w:r w:rsidR="00A613F1" w:rsidRPr="00793577">
        <w:rPr>
          <w:rFonts w:ascii="Verdana" w:hAnsi="Verdana"/>
          <w:bCs/>
          <w:i/>
          <w:sz w:val="18"/>
          <w:szCs w:val="18"/>
        </w:rPr>
        <w:t>.</w:t>
      </w:r>
      <w:r w:rsidR="0093744C">
        <w:rPr>
          <w:rFonts w:ascii="Verdana" w:hAnsi="Verdana"/>
          <w:bCs/>
          <w:i/>
          <w:sz w:val="18"/>
          <w:szCs w:val="18"/>
        </w:rPr>
        <w:t>5</w:t>
      </w:r>
      <w:r w:rsidR="00A613F1" w:rsidRPr="00793577">
        <w:rPr>
          <w:rFonts w:ascii="Verdana" w:hAnsi="Verdana"/>
          <w:bCs/>
          <w:i/>
          <w:sz w:val="18"/>
          <w:szCs w:val="18"/>
        </w:rPr>
        <w:t>00 Mitarbeiterinnen und Mitarbeitern</w:t>
      </w:r>
      <w:r w:rsidR="00A613F1">
        <w:rPr>
          <w:rFonts w:ascii="Verdana" w:hAnsi="Verdana"/>
          <w:bCs/>
          <w:i/>
          <w:sz w:val="18"/>
          <w:szCs w:val="18"/>
        </w:rPr>
        <w:t xml:space="preserve">. </w:t>
      </w:r>
      <w:r w:rsidR="00E9577F">
        <w:rPr>
          <w:rFonts w:ascii="Verdana" w:hAnsi="Verdana"/>
          <w:bCs/>
          <w:i/>
          <w:sz w:val="18"/>
          <w:szCs w:val="18"/>
        </w:rPr>
        <w:t xml:space="preserve">Auch im zweiten Jahr mit </w:t>
      </w:r>
      <w:r w:rsidR="00DF53D5">
        <w:rPr>
          <w:rFonts w:ascii="Verdana" w:hAnsi="Verdana"/>
          <w:bCs/>
          <w:i/>
          <w:sz w:val="18"/>
          <w:szCs w:val="18"/>
        </w:rPr>
        <w:t xml:space="preserve">Corona </w:t>
      </w:r>
      <w:r w:rsidR="00C36B0D">
        <w:rPr>
          <w:rFonts w:ascii="Verdana" w:hAnsi="Verdana"/>
          <w:bCs/>
          <w:i/>
          <w:sz w:val="18"/>
          <w:szCs w:val="18"/>
        </w:rPr>
        <w:t xml:space="preserve">verzeichnete </w:t>
      </w:r>
      <w:r w:rsidR="00E9577F">
        <w:rPr>
          <w:rFonts w:ascii="Verdana" w:hAnsi="Verdana"/>
          <w:bCs/>
          <w:i/>
          <w:sz w:val="18"/>
          <w:szCs w:val="18"/>
        </w:rPr>
        <w:t>der Multidienstleister Wachstum</w:t>
      </w:r>
      <w:r w:rsidR="00C36B0D">
        <w:rPr>
          <w:rFonts w:ascii="Verdana" w:hAnsi="Verdana"/>
          <w:bCs/>
          <w:i/>
          <w:sz w:val="18"/>
          <w:szCs w:val="18"/>
        </w:rPr>
        <w:t>,</w:t>
      </w:r>
      <w:r w:rsidR="0093744C">
        <w:rPr>
          <w:rFonts w:ascii="Verdana" w:hAnsi="Verdana"/>
          <w:bCs/>
          <w:i/>
          <w:sz w:val="18"/>
          <w:szCs w:val="18"/>
        </w:rPr>
        <w:t xml:space="preserve"> insbesondere</w:t>
      </w:r>
      <w:r w:rsidR="00E9577F">
        <w:rPr>
          <w:rFonts w:ascii="Verdana" w:hAnsi="Verdana"/>
          <w:bCs/>
          <w:i/>
          <w:sz w:val="18"/>
          <w:szCs w:val="18"/>
        </w:rPr>
        <w:t xml:space="preserve"> in der </w:t>
      </w:r>
      <w:r w:rsidR="00D26F5A">
        <w:rPr>
          <w:rFonts w:ascii="Verdana" w:hAnsi="Verdana"/>
          <w:bCs/>
          <w:i/>
          <w:sz w:val="18"/>
          <w:szCs w:val="18"/>
        </w:rPr>
        <w:t>Hygiene</w:t>
      </w:r>
      <w:r w:rsidR="00F460D2">
        <w:rPr>
          <w:rFonts w:ascii="Verdana" w:hAnsi="Verdana"/>
          <w:bCs/>
          <w:i/>
          <w:sz w:val="18"/>
          <w:szCs w:val="18"/>
        </w:rPr>
        <w:t>r</w:t>
      </w:r>
      <w:r w:rsidR="00A613F1">
        <w:rPr>
          <w:rFonts w:ascii="Verdana" w:hAnsi="Verdana"/>
          <w:bCs/>
          <w:i/>
          <w:sz w:val="18"/>
          <w:szCs w:val="18"/>
        </w:rPr>
        <w:t>einigung</w:t>
      </w:r>
      <w:r w:rsidR="00721F29">
        <w:rPr>
          <w:rFonts w:ascii="Verdana" w:hAnsi="Verdana"/>
          <w:bCs/>
          <w:i/>
          <w:sz w:val="18"/>
          <w:szCs w:val="18"/>
        </w:rPr>
        <w:t xml:space="preserve"> und</w:t>
      </w:r>
      <w:r w:rsidR="00FD68BB">
        <w:rPr>
          <w:rFonts w:ascii="Verdana" w:hAnsi="Verdana"/>
          <w:bCs/>
          <w:i/>
          <w:sz w:val="18"/>
          <w:szCs w:val="18"/>
        </w:rPr>
        <w:t xml:space="preserve"> </w:t>
      </w:r>
      <w:r w:rsidR="00A613F1">
        <w:rPr>
          <w:rFonts w:ascii="Verdana" w:hAnsi="Verdana"/>
          <w:bCs/>
          <w:i/>
          <w:sz w:val="18"/>
          <w:szCs w:val="18"/>
        </w:rPr>
        <w:t>Desinfektion</w:t>
      </w:r>
      <w:r w:rsidR="00E9577F">
        <w:rPr>
          <w:rFonts w:ascii="Verdana" w:hAnsi="Verdana"/>
          <w:bCs/>
          <w:i/>
          <w:sz w:val="18"/>
          <w:szCs w:val="18"/>
        </w:rPr>
        <w:t xml:space="preserve">. </w:t>
      </w:r>
      <w:r w:rsidR="00FD68BB">
        <w:rPr>
          <w:rFonts w:ascii="Verdana" w:hAnsi="Verdana"/>
          <w:bCs/>
          <w:i/>
          <w:sz w:val="18"/>
          <w:szCs w:val="18"/>
        </w:rPr>
        <w:t xml:space="preserve">Darüber hinaus trägt die im März 2021 </w:t>
      </w:r>
      <w:r w:rsidR="00E9577F">
        <w:rPr>
          <w:rFonts w:ascii="Verdana" w:hAnsi="Verdana"/>
          <w:bCs/>
          <w:i/>
          <w:sz w:val="18"/>
          <w:szCs w:val="18"/>
        </w:rPr>
        <w:t>zugekaufte Janus Gruppe</w:t>
      </w:r>
      <w:r w:rsidR="00C36B0D">
        <w:rPr>
          <w:rFonts w:ascii="Verdana" w:hAnsi="Verdana"/>
          <w:bCs/>
          <w:i/>
          <w:sz w:val="18"/>
          <w:szCs w:val="18"/>
        </w:rPr>
        <w:t>,</w:t>
      </w:r>
      <w:r w:rsidR="00E9577F">
        <w:rPr>
          <w:rFonts w:ascii="Verdana" w:hAnsi="Verdana"/>
          <w:bCs/>
          <w:i/>
          <w:sz w:val="18"/>
          <w:szCs w:val="18"/>
        </w:rPr>
        <w:t xml:space="preserve"> </w:t>
      </w:r>
      <w:r w:rsidR="00C36B0D">
        <w:rPr>
          <w:rFonts w:ascii="Verdana" w:hAnsi="Verdana"/>
          <w:bCs/>
          <w:i/>
          <w:sz w:val="18"/>
          <w:szCs w:val="18"/>
        </w:rPr>
        <w:t xml:space="preserve">mit Expertise </w:t>
      </w:r>
      <w:r w:rsidR="0014337E">
        <w:rPr>
          <w:rFonts w:ascii="Verdana" w:hAnsi="Verdana"/>
          <w:bCs/>
          <w:i/>
          <w:sz w:val="18"/>
          <w:szCs w:val="18"/>
        </w:rPr>
        <w:t>in</w:t>
      </w:r>
      <w:r w:rsidR="00335390">
        <w:rPr>
          <w:rFonts w:ascii="Verdana" w:hAnsi="Verdana"/>
          <w:bCs/>
          <w:i/>
          <w:sz w:val="18"/>
          <w:szCs w:val="18"/>
        </w:rPr>
        <w:t xml:space="preserve"> sensiblen </w:t>
      </w:r>
      <w:proofErr w:type="spellStart"/>
      <w:r w:rsidR="00FD68BB">
        <w:rPr>
          <w:rFonts w:ascii="Verdana" w:hAnsi="Verdana"/>
          <w:bCs/>
          <w:i/>
          <w:sz w:val="18"/>
          <w:szCs w:val="18"/>
        </w:rPr>
        <w:t>Healthcare</w:t>
      </w:r>
      <w:proofErr w:type="spellEnd"/>
      <w:r w:rsidR="00FD68BB">
        <w:rPr>
          <w:rFonts w:ascii="Verdana" w:hAnsi="Verdana"/>
          <w:bCs/>
          <w:i/>
          <w:sz w:val="18"/>
          <w:szCs w:val="18"/>
        </w:rPr>
        <w:t>-Bereich</w:t>
      </w:r>
      <w:r w:rsidR="0014337E">
        <w:rPr>
          <w:rFonts w:ascii="Verdana" w:hAnsi="Verdana"/>
          <w:bCs/>
          <w:i/>
          <w:sz w:val="18"/>
          <w:szCs w:val="18"/>
        </w:rPr>
        <w:t xml:space="preserve">en </w:t>
      </w:r>
      <w:r w:rsidR="0014337E" w:rsidRPr="0014337E">
        <w:rPr>
          <w:rFonts w:ascii="Verdana" w:hAnsi="Verdana"/>
          <w:bCs/>
          <w:i/>
          <w:sz w:val="18"/>
          <w:szCs w:val="18"/>
        </w:rPr>
        <w:t>wie OP-Sälen, Intensiv-Stationen und Reinraumreinigung</w:t>
      </w:r>
      <w:r w:rsidR="00C36B0D">
        <w:rPr>
          <w:rFonts w:ascii="Verdana" w:hAnsi="Verdana"/>
          <w:bCs/>
          <w:i/>
          <w:sz w:val="18"/>
          <w:szCs w:val="18"/>
        </w:rPr>
        <w:t>,</w:t>
      </w:r>
      <w:r w:rsidR="0014337E">
        <w:rPr>
          <w:rFonts w:ascii="Verdana" w:hAnsi="Verdana"/>
          <w:bCs/>
          <w:i/>
          <w:sz w:val="18"/>
          <w:szCs w:val="18"/>
        </w:rPr>
        <w:t xml:space="preserve"> </w:t>
      </w:r>
      <w:r w:rsidR="00335390">
        <w:rPr>
          <w:rFonts w:ascii="Verdana" w:hAnsi="Verdana"/>
          <w:bCs/>
          <w:i/>
          <w:sz w:val="18"/>
          <w:szCs w:val="18"/>
        </w:rPr>
        <w:t>laufend zum Erfolg bei.</w:t>
      </w:r>
    </w:p>
    <w:p w14:paraId="6A114F9A" w14:textId="04007982" w:rsidR="00FD68BB" w:rsidRDefault="00FD68BB" w:rsidP="00FD68BB">
      <w:pPr>
        <w:spacing w:before="100" w:beforeAutospacing="1" w:after="100" w:afterAutospacing="1" w:line="360" w:lineRule="auto"/>
        <w:rPr>
          <w:rFonts w:ascii="Verdana" w:hAnsi="Verdana" w:cs="Arial"/>
          <w:color w:val="000000"/>
          <w:sz w:val="18"/>
          <w:szCs w:val="18"/>
        </w:rPr>
      </w:pPr>
      <w:r w:rsidRPr="0062263D">
        <w:rPr>
          <w:rFonts w:ascii="Verdana" w:hAnsi="Verdana" w:cs="Arial"/>
          <w:color w:val="000000"/>
          <w:sz w:val="18"/>
          <w:szCs w:val="18"/>
        </w:rPr>
        <w:t xml:space="preserve">Dussmann Service Österreich </w:t>
      </w:r>
      <w:r w:rsidRPr="0067753A">
        <w:rPr>
          <w:rFonts w:ascii="Verdana" w:hAnsi="Verdana" w:cs="Arial"/>
          <w:color w:val="000000"/>
          <w:sz w:val="18"/>
          <w:szCs w:val="18"/>
        </w:rPr>
        <w:t>gehört damit erneut zu den umsatzstärksten Landesgesellschaften der Dussmann Group</w:t>
      </w:r>
      <w:r>
        <w:rPr>
          <w:rFonts w:ascii="Verdana" w:hAnsi="Verdana" w:cs="Arial"/>
          <w:color w:val="000000"/>
          <w:sz w:val="18"/>
          <w:szCs w:val="18"/>
        </w:rPr>
        <w:t xml:space="preserve"> und </w:t>
      </w:r>
      <w:r w:rsidRPr="0062263D">
        <w:rPr>
          <w:rFonts w:ascii="Verdana" w:hAnsi="Verdana" w:cs="Arial"/>
          <w:color w:val="000000"/>
          <w:sz w:val="18"/>
          <w:szCs w:val="18"/>
        </w:rPr>
        <w:t xml:space="preserve">verweist auf zahlreiche namhafte Referenzkunden wie die ÖBB, Infineon Technologies AG, RHI </w:t>
      </w:r>
      <w:proofErr w:type="spellStart"/>
      <w:r w:rsidRPr="0062263D">
        <w:rPr>
          <w:rFonts w:ascii="Verdana" w:hAnsi="Verdana" w:cs="Arial"/>
          <w:color w:val="000000"/>
          <w:sz w:val="18"/>
          <w:szCs w:val="18"/>
        </w:rPr>
        <w:t>Magnesita</w:t>
      </w:r>
      <w:proofErr w:type="spellEnd"/>
      <w:r w:rsidRPr="0062263D">
        <w:rPr>
          <w:rFonts w:ascii="Verdana" w:hAnsi="Verdana" w:cs="Arial"/>
          <w:color w:val="000000"/>
          <w:sz w:val="18"/>
          <w:szCs w:val="18"/>
        </w:rPr>
        <w:t xml:space="preserve"> GmbH, das Universitätsklinikum AKH Wien, Magna, </w:t>
      </w:r>
      <w:r w:rsidR="0093744C">
        <w:rPr>
          <w:rFonts w:ascii="Verdana" w:hAnsi="Verdana" w:cs="Arial"/>
          <w:color w:val="000000"/>
          <w:sz w:val="18"/>
          <w:szCs w:val="18"/>
        </w:rPr>
        <w:t xml:space="preserve">das Krankenhaus der </w:t>
      </w:r>
      <w:r w:rsidRPr="0062263D">
        <w:rPr>
          <w:rFonts w:ascii="Verdana" w:hAnsi="Verdana" w:cs="Arial"/>
          <w:color w:val="000000"/>
          <w:sz w:val="18"/>
          <w:szCs w:val="18"/>
        </w:rPr>
        <w:t xml:space="preserve">Barmherzigen Brüder Graz, die Post AG, Voith oder die VAMED und Swarovski Gruppe. </w:t>
      </w:r>
    </w:p>
    <w:p w14:paraId="258DCE76" w14:textId="288D4CA6" w:rsidR="0038076F" w:rsidRDefault="00FD68BB" w:rsidP="0062263D">
      <w:pPr>
        <w:spacing w:before="100" w:beforeAutospacing="1" w:after="100" w:afterAutospacing="1" w:line="360" w:lineRule="auto"/>
        <w:rPr>
          <w:rFonts w:ascii="Verdana" w:hAnsi="Verdana"/>
          <w:sz w:val="18"/>
          <w:szCs w:val="18"/>
          <w:lang w:val="de-AT" w:eastAsia="de-AT"/>
        </w:rPr>
      </w:pPr>
      <w:r w:rsidRPr="00815925">
        <w:rPr>
          <w:rFonts w:ascii="Verdana" w:hAnsi="Verdana" w:cs="Arial"/>
          <w:i/>
          <w:color w:val="000000"/>
          <w:sz w:val="18"/>
          <w:szCs w:val="18"/>
        </w:rPr>
        <w:t>Mag. Peter Edelmayer</w:t>
      </w:r>
      <w:r w:rsidRPr="00815925">
        <w:rPr>
          <w:rFonts w:ascii="Verdana" w:hAnsi="Verdana" w:cs="Arial"/>
          <w:color w:val="000000"/>
          <w:sz w:val="18"/>
          <w:szCs w:val="18"/>
        </w:rPr>
        <w:t>, Geschäftsführer Dussmann Service Österreich, dazu:</w:t>
      </w:r>
      <w:r>
        <w:rPr>
          <w:rFonts w:ascii="Verdana" w:hAnsi="Verdana" w:cs="Arial"/>
          <w:color w:val="000000"/>
          <w:sz w:val="18"/>
          <w:szCs w:val="18"/>
        </w:rPr>
        <w:t xml:space="preserve"> „</w:t>
      </w:r>
      <w:r w:rsidR="00335390">
        <w:rPr>
          <w:rFonts w:ascii="Verdana" w:hAnsi="Verdana" w:cs="Arial"/>
          <w:color w:val="000000"/>
          <w:sz w:val="18"/>
          <w:szCs w:val="18"/>
        </w:rPr>
        <w:t xml:space="preserve">Seit Beginn der Pandemie </w:t>
      </w:r>
      <w:r w:rsidR="007C2F5D">
        <w:rPr>
          <w:rFonts w:ascii="Verdana" w:hAnsi="Verdana" w:cs="Arial"/>
          <w:color w:val="000000"/>
          <w:sz w:val="18"/>
          <w:szCs w:val="18"/>
        </w:rPr>
        <w:t xml:space="preserve">erleben wir, dass viele unserer </w:t>
      </w:r>
      <w:r w:rsidR="00335390">
        <w:rPr>
          <w:rFonts w:ascii="Verdana" w:hAnsi="Verdana" w:cs="Arial"/>
          <w:color w:val="000000"/>
          <w:sz w:val="18"/>
          <w:szCs w:val="18"/>
        </w:rPr>
        <w:t xml:space="preserve">Dienstleistungen systemrelevant </w:t>
      </w:r>
      <w:r w:rsidR="007C2F5D">
        <w:rPr>
          <w:rFonts w:ascii="Verdana" w:hAnsi="Verdana" w:cs="Arial"/>
          <w:color w:val="000000"/>
          <w:sz w:val="18"/>
          <w:szCs w:val="18"/>
        </w:rPr>
        <w:t>sind</w:t>
      </w:r>
      <w:r w:rsidR="00335390">
        <w:rPr>
          <w:rFonts w:ascii="Verdana" w:hAnsi="Verdana" w:cs="Arial"/>
          <w:color w:val="000000"/>
          <w:sz w:val="18"/>
          <w:szCs w:val="18"/>
        </w:rPr>
        <w:t xml:space="preserve">. </w:t>
      </w:r>
      <w:r w:rsidR="007C2F5D">
        <w:rPr>
          <w:rFonts w:ascii="Verdana" w:hAnsi="Verdana" w:cs="Arial"/>
          <w:color w:val="000000"/>
          <w:sz w:val="18"/>
          <w:szCs w:val="18"/>
        </w:rPr>
        <w:t>Unser</w:t>
      </w:r>
      <w:r w:rsidR="005577AC">
        <w:rPr>
          <w:rFonts w:ascii="Verdana" w:hAnsi="Verdana" w:cs="Arial"/>
          <w:color w:val="000000"/>
          <w:sz w:val="18"/>
          <w:szCs w:val="18"/>
        </w:rPr>
        <w:t>en</w:t>
      </w:r>
      <w:r w:rsidR="007C2F5D">
        <w:rPr>
          <w:rFonts w:ascii="Verdana" w:hAnsi="Verdana" w:cs="Arial"/>
          <w:color w:val="000000"/>
          <w:sz w:val="18"/>
          <w:szCs w:val="18"/>
        </w:rPr>
        <w:t xml:space="preserve"> Umsatz h</w:t>
      </w:r>
      <w:r w:rsidR="005577AC">
        <w:rPr>
          <w:rFonts w:ascii="Verdana" w:hAnsi="Verdana" w:cs="Arial"/>
          <w:color w:val="000000"/>
          <w:sz w:val="18"/>
          <w:szCs w:val="18"/>
        </w:rPr>
        <w:t>aben wir</w:t>
      </w:r>
      <w:r w:rsidR="007C2F5D">
        <w:rPr>
          <w:rFonts w:ascii="Verdana" w:hAnsi="Verdana" w:cs="Arial"/>
          <w:color w:val="000000"/>
          <w:sz w:val="18"/>
          <w:szCs w:val="18"/>
        </w:rPr>
        <w:t xml:space="preserve"> durch die Nachfrage nach qualitätsvoller Hygienereinigung auch ohne Janus im Vergleich zum Vorjahr um 7 Prozent gesteigert.</w:t>
      </w:r>
      <w:r w:rsidR="007759ED">
        <w:rPr>
          <w:rFonts w:ascii="Verdana" w:hAnsi="Verdana" w:cs="Arial"/>
          <w:color w:val="000000"/>
          <w:sz w:val="18"/>
          <w:szCs w:val="18"/>
        </w:rPr>
        <w:t xml:space="preserve"> </w:t>
      </w:r>
      <w:r w:rsidR="005577AC">
        <w:rPr>
          <w:rFonts w:ascii="Verdana" w:hAnsi="Verdana" w:cs="Arial"/>
          <w:color w:val="000000"/>
          <w:sz w:val="18"/>
          <w:szCs w:val="18"/>
        </w:rPr>
        <w:t>U</w:t>
      </w:r>
      <w:r w:rsidR="0014337E">
        <w:rPr>
          <w:rFonts w:ascii="Verdana" w:hAnsi="Verdana" w:cs="Arial"/>
          <w:color w:val="000000"/>
          <w:sz w:val="18"/>
          <w:szCs w:val="18"/>
        </w:rPr>
        <w:t xml:space="preserve">nsere </w:t>
      </w:r>
      <w:r w:rsidR="00335390">
        <w:rPr>
          <w:rFonts w:ascii="Verdana" w:hAnsi="Verdana" w:cs="Arial"/>
          <w:color w:val="000000"/>
          <w:sz w:val="18"/>
          <w:szCs w:val="18"/>
        </w:rPr>
        <w:t>Strategie</w:t>
      </w:r>
      <w:r w:rsidR="005577AC">
        <w:rPr>
          <w:rFonts w:ascii="Verdana" w:hAnsi="Verdana" w:cs="Arial"/>
          <w:color w:val="000000"/>
          <w:sz w:val="18"/>
          <w:szCs w:val="18"/>
        </w:rPr>
        <w:t xml:space="preserve">, </w:t>
      </w:r>
      <w:r w:rsidR="00335390">
        <w:rPr>
          <w:rFonts w:ascii="Verdana" w:hAnsi="Verdana" w:cs="Arial"/>
          <w:color w:val="000000"/>
          <w:sz w:val="18"/>
          <w:szCs w:val="18"/>
        </w:rPr>
        <w:t xml:space="preserve">durch den Zukauf von Janus noch mehr auf den </w:t>
      </w:r>
      <w:proofErr w:type="spellStart"/>
      <w:r w:rsidR="00335390">
        <w:rPr>
          <w:rFonts w:ascii="Verdana" w:hAnsi="Verdana" w:cs="Arial"/>
          <w:color w:val="000000"/>
          <w:sz w:val="18"/>
          <w:szCs w:val="18"/>
        </w:rPr>
        <w:t>Healthcare</w:t>
      </w:r>
      <w:proofErr w:type="spellEnd"/>
      <w:r w:rsidR="007759ED">
        <w:rPr>
          <w:rFonts w:ascii="Verdana" w:hAnsi="Verdana" w:cs="Arial"/>
          <w:color w:val="000000"/>
          <w:sz w:val="18"/>
          <w:szCs w:val="18"/>
        </w:rPr>
        <w:t>-</w:t>
      </w:r>
      <w:r w:rsidR="00335390">
        <w:rPr>
          <w:rFonts w:ascii="Verdana" w:hAnsi="Verdana" w:cs="Arial"/>
          <w:color w:val="000000"/>
          <w:sz w:val="18"/>
          <w:szCs w:val="18"/>
        </w:rPr>
        <w:t>Bereich zu fokussieren</w:t>
      </w:r>
      <w:r w:rsidR="005577AC">
        <w:rPr>
          <w:rFonts w:ascii="Verdana" w:hAnsi="Verdana" w:cs="Arial"/>
          <w:color w:val="000000"/>
          <w:sz w:val="18"/>
          <w:szCs w:val="18"/>
        </w:rPr>
        <w:t xml:space="preserve">, hat sich </w:t>
      </w:r>
      <w:r w:rsidR="0014337E">
        <w:rPr>
          <w:rFonts w:ascii="Verdana" w:hAnsi="Verdana" w:cs="Arial"/>
          <w:color w:val="000000"/>
          <w:sz w:val="18"/>
          <w:szCs w:val="18"/>
        </w:rPr>
        <w:t xml:space="preserve">eindeutig </w:t>
      </w:r>
      <w:r w:rsidR="005577AC">
        <w:rPr>
          <w:rFonts w:ascii="Verdana" w:hAnsi="Verdana" w:cs="Arial"/>
          <w:color w:val="000000"/>
          <w:sz w:val="18"/>
          <w:szCs w:val="18"/>
        </w:rPr>
        <w:t>bewährt</w:t>
      </w:r>
      <w:r w:rsidR="0014337E">
        <w:rPr>
          <w:rFonts w:ascii="Verdana" w:hAnsi="Verdana" w:cs="Arial"/>
          <w:color w:val="000000"/>
          <w:sz w:val="18"/>
          <w:szCs w:val="18"/>
        </w:rPr>
        <w:t>.</w:t>
      </w:r>
      <w:r w:rsidR="007759ED">
        <w:rPr>
          <w:rFonts w:ascii="Verdana" w:hAnsi="Verdana" w:cs="Arial"/>
          <w:color w:val="000000"/>
          <w:sz w:val="18"/>
          <w:szCs w:val="18"/>
        </w:rPr>
        <w:t xml:space="preserve"> </w:t>
      </w:r>
      <w:r w:rsidR="0014337E">
        <w:rPr>
          <w:rFonts w:ascii="Verdana" w:hAnsi="Verdana" w:cs="Arial"/>
          <w:color w:val="000000"/>
          <w:sz w:val="18"/>
          <w:szCs w:val="18"/>
        </w:rPr>
        <w:t>Wir konnten nicht nur alle bestehenden Kunden halten, sondern sogar Aufträge ausbauen.</w:t>
      </w:r>
      <w:r w:rsidR="007C2F5D">
        <w:rPr>
          <w:rFonts w:ascii="Verdana" w:hAnsi="Verdana" w:cs="Arial"/>
          <w:color w:val="000000"/>
          <w:sz w:val="18"/>
          <w:szCs w:val="18"/>
        </w:rPr>
        <w:t xml:space="preserve"> Unser </w:t>
      </w:r>
      <w:r w:rsidR="0062263D" w:rsidRPr="00815925">
        <w:rPr>
          <w:rFonts w:ascii="Verdana" w:hAnsi="Verdana" w:cs="Arial"/>
          <w:color w:val="000000"/>
          <w:sz w:val="18"/>
          <w:szCs w:val="18"/>
        </w:rPr>
        <w:t xml:space="preserve">Dussmann-Team </w:t>
      </w:r>
      <w:r w:rsidR="007C2F5D">
        <w:rPr>
          <w:rFonts w:ascii="Verdana" w:hAnsi="Verdana"/>
          <w:sz w:val="18"/>
          <w:szCs w:val="18"/>
          <w:lang w:val="de-AT" w:eastAsia="de-AT"/>
        </w:rPr>
        <w:t>hat 2021</w:t>
      </w:r>
      <w:r w:rsidR="0062263D" w:rsidRPr="00121582">
        <w:rPr>
          <w:rFonts w:ascii="Verdana" w:hAnsi="Verdana"/>
          <w:sz w:val="18"/>
          <w:szCs w:val="18"/>
          <w:lang w:val="de-AT" w:eastAsia="de-AT"/>
        </w:rPr>
        <w:t xml:space="preserve"> täglich beachtliche 3,</w:t>
      </w:r>
      <w:r w:rsidR="007C2F5D">
        <w:rPr>
          <w:rFonts w:ascii="Verdana" w:hAnsi="Verdana"/>
          <w:sz w:val="18"/>
          <w:szCs w:val="18"/>
          <w:lang w:val="de-AT" w:eastAsia="de-AT"/>
        </w:rPr>
        <w:t>3</w:t>
      </w:r>
      <w:r w:rsidR="00EF4F90">
        <w:rPr>
          <w:rFonts w:ascii="Verdana" w:hAnsi="Verdana"/>
          <w:sz w:val="18"/>
          <w:szCs w:val="18"/>
          <w:lang w:val="de-AT" w:eastAsia="de-AT"/>
        </w:rPr>
        <w:t> </w:t>
      </w:r>
      <w:r w:rsidR="0062263D" w:rsidRPr="00121582">
        <w:rPr>
          <w:rFonts w:ascii="Verdana" w:hAnsi="Verdana"/>
          <w:sz w:val="18"/>
          <w:szCs w:val="18"/>
          <w:lang w:val="de-AT" w:eastAsia="de-AT"/>
        </w:rPr>
        <w:t>Millionen Quadratmeter sauber gehalten.</w:t>
      </w:r>
      <w:r w:rsidR="00121582" w:rsidRPr="00121582">
        <w:rPr>
          <w:rFonts w:ascii="Verdana" w:hAnsi="Verdana"/>
          <w:sz w:val="18"/>
          <w:szCs w:val="18"/>
          <w:lang w:val="de-AT" w:eastAsia="de-AT"/>
        </w:rPr>
        <w:t>“</w:t>
      </w:r>
      <w:r w:rsidR="0062263D" w:rsidRPr="00121582">
        <w:rPr>
          <w:rFonts w:ascii="Verdana" w:hAnsi="Verdana"/>
          <w:sz w:val="18"/>
          <w:szCs w:val="18"/>
          <w:lang w:val="de-AT" w:eastAsia="de-AT"/>
        </w:rPr>
        <w:t xml:space="preserve"> </w:t>
      </w:r>
      <w:r w:rsidR="00E05CC5">
        <w:rPr>
          <w:rFonts w:ascii="Verdana" w:hAnsi="Verdana"/>
          <w:sz w:val="18"/>
          <w:szCs w:val="18"/>
          <w:lang w:val="de-AT" w:eastAsia="de-AT"/>
        </w:rPr>
        <w:t>Und weiter:</w:t>
      </w:r>
      <w:r w:rsidR="000F4F90">
        <w:rPr>
          <w:rFonts w:ascii="Verdana" w:hAnsi="Verdana"/>
          <w:sz w:val="18"/>
          <w:szCs w:val="18"/>
          <w:lang w:val="de-AT" w:eastAsia="de-AT"/>
        </w:rPr>
        <w:br/>
      </w:r>
      <w:r w:rsidR="007C2F5D">
        <w:rPr>
          <w:rFonts w:ascii="Verdana" w:hAnsi="Verdana"/>
          <w:sz w:val="18"/>
          <w:szCs w:val="18"/>
          <w:lang w:val="de-AT" w:eastAsia="de-AT"/>
        </w:rPr>
        <w:t>„</w:t>
      </w:r>
      <w:r w:rsidR="0062263D" w:rsidRPr="005E5143">
        <w:rPr>
          <w:rFonts w:ascii="Verdana" w:hAnsi="Verdana"/>
          <w:sz w:val="18"/>
          <w:szCs w:val="18"/>
          <w:lang w:val="de-AT" w:eastAsia="de-AT"/>
        </w:rPr>
        <w:t xml:space="preserve">Zum Vorteil gereicht </w:t>
      </w:r>
      <w:r w:rsidR="000F4F90">
        <w:rPr>
          <w:rFonts w:ascii="Verdana" w:hAnsi="Verdana"/>
          <w:sz w:val="18"/>
          <w:szCs w:val="18"/>
          <w:lang w:val="de-AT" w:eastAsia="de-AT"/>
        </w:rPr>
        <w:t>uns sicher auch unsere ‚</w:t>
      </w:r>
      <w:r w:rsidR="0062263D" w:rsidRPr="005E5143">
        <w:rPr>
          <w:rFonts w:ascii="Verdana" w:hAnsi="Verdana"/>
          <w:sz w:val="18"/>
          <w:szCs w:val="18"/>
          <w:lang w:val="de-AT" w:eastAsia="de-AT"/>
        </w:rPr>
        <w:t>Dussmann</w:t>
      </w:r>
      <w:r w:rsidR="00EF4F90">
        <w:rPr>
          <w:rFonts w:ascii="Verdana" w:hAnsi="Verdana"/>
          <w:sz w:val="18"/>
          <w:szCs w:val="18"/>
          <w:lang w:val="de-AT" w:eastAsia="de-AT"/>
        </w:rPr>
        <w:t>-</w:t>
      </w:r>
      <w:r w:rsidR="000F4F90">
        <w:rPr>
          <w:rFonts w:ascii="Verdana" w:hAnsi="Verdana"/>
          <w:sz w:val="18"/>
          <w:szCs w:val="18"/>
          <w:lang w:val="de-AT" w:eastAsia="de-AT"/>
        </w:rPr>
        <w:t>D</w:t>
      </w:r>
      <w:r w:rsidR="00E05CC5">
        <w:rPr>
          <w:rFonts w:ascii="Verdana" w:hAnsi="Verdana"/>
          <w:sz w:val="18"/>
          <w:szCs w:val="18"/>
          <w:lang w:val="de-AT" w:eastAsia="de-AT"/>
        </w:rPr>
        <w:t>NA</w:t>
      </w:r>
      <w:r w:rsidR="000F4F90">
        <w:rPr>
          <w:rFonts w:ascii="Verdana" w:hAnsi="Verdana"/>
          <w:sz w:val="18"/>
          <w:szCs w:val="18"/>
          <w:lang w:val="de-AT" w:eastAsia="de-AT"/>
        </w:rPr>
        <w:t>‘</w:t>
      </w:r>
      <w:r w:rsidR="0062263D" w:rsidRPr="005E5143">
        <w:rPr>
          <w:rFonts w:ascii="Verdana" w:hAnsi="Verdana"/>
          <w:sz w:val="18"/>
          <w:szCs w:val="18"/>
          <w:lang w:val="de-AT" w:eastAsia="de-AT"/>
        </w:rPr>
        <w:t xml:space="preserve">: </w:t>
      </w:r>
      <w:r w:rsidR="00E021E4" w:rsidRPr="005E5143">
        <w:rPr>
          <w:rFonts w:ascii="Verdana" w:hAnsi="Verdana"/>
          <w:sz w:val="18"/>
          <w:szCs w:val="18"/>
          <w:lang w:val="de-AT" w:eastAsia="de-AT"/>
        </w:rPr>
        <w:t xml:space="preserve">höchst </w:t>
      </w:r>
      <w:r w:rsidR="002A070B">
        <w:rPr>
          <w:rFonts w:ascii="Verdana" w:hAnsi="Verdana"/>
          <w:sz w:val="18"/>
          <w:szCs w:val="18"/>
          <w:lang w:val="de-AT" w:eastAsia="de-AT"/>
        </w:rPr>
        <w:t>f</w:t>
      </w:r>
      <w:r w:rsidR="00E021E4" w:rsidRPr="005E5143">
        <w:rPr>
          <w:rFonts w:ascii="Verdana" w:hAnsi="Verdana"/>
          <w:sz w:val="18"/>
          <w:szCs w:val="18"/>
          <w:lang w:val="de-AT" w:eastAsia="de-AT"/>
        </w:rPr>
        <w:t>lexib</w:t>
      </w:r>
      <w:r w:rsidR="002A070B">
        <w:rPr>
          <w:rFonts w:ascii="Verdana" w:hAnsi="Verdana"/>
          <w:sz w:val="18"/>
          <w:szCs w:val="18"/>
          <w:lang w:val="de-AT" w:eastAsia="de-AT"/>
        </w:rPr>
        <w:t>e</w:t>
      </w:r>
      <w:r w:rsidR="00E021E4" w:rsidRPr="005E5143">
        <w:rPr>
          <w:rFonts w:ascii="Verdana" w:hAnsi="Verdana"/>
          <w:sz w:val="18"/>
          <w:szCs w:val="18"/>
          <w:lang w:val="de-AT" w:eastAsia="de-AT"/>
        </w:rPr>
        <w:t>l</w:t>
      </w:r>
      <w:r w:rsidR="002A070B">
        <w:rPr>
          <w:rFonts w:ascii="Verdana" w:hAnsi="Verdana"/>
          <w:sz w:val="18"/>
          <w:szCs w:val="18"/>
          <w:lang w:val="de-AT" w:eastAsia="de-AT"/>
        </w:rPr>
        <w:t xml:space="preserve"> </w:t>
      </w:r>
      <w:r w:rsidR="00E021E4" w:rsidRPr="005E5143">
        <w:rPr>
          <w:rFonts w:ascii="Verdana" w:hAnsi="Verdana"/>
          <w:sz w:val="18"/>
          <w:szCs w:val="18"/>
          <w:lang w:val="de-AT" w:eastAsia="de-AT"/>
        </w:rPr>
        <w:t>nach Bedarf des Kunden</w:t>
      </w:r>
      <w:r w:rsidR="002A070B">
        <w:rPr>
          <w:rFonts w:ascii="Verdana" w:hAnsi="Verdana"/>
          <w:sz w:val="18"/>
          <w:szCs w:val="18"/>
          <w:lang w:val="de-AT" w:eastAsia="de-AT"/>
        </w:rPr>
        <w:t xml:space="preserve"> zu sein</w:t>
      </w:r>
      <w:r w:rsidR="00E021E4" w:rsidRPr="005E5143">
        <w:rPr>
          <w:rFonts w:ascii="Verdana" w:hAnsi="Verdana"/>
          <w:sz w:val="18"/>
          <w:szCs w:val="18"/>
          <w:lang w:val="de-AT" w:eastAsia="de-AT"/>
        </w:rPr>
        <w:t xml:space="preserve">, </w:t>
      </w:r>
      <w:r w:rsidR="00121582" w:rsidRPr="005E5143">
        <w:rPr>
          <w:rFonts w:ascii="Verdana" w:hAnsi="Verdana"/>
          <w:sz w:val="18"/>
          <w:szCs w:val="18"/>
          <w:lang w:val="de-AT" w:eastAsia="de-AT"/>
        </w:rPr>
        <w:t xml:space="preserve">auf </w:t>
      </w:r>
      <w:r w:rsidR="00EF4F90">
        <w:rPr>
          <w:rFonts w:ascii="Verdana" w:hAnsi="Verdana"/>
          <w:sz w:val="18"/>
          <w:szCs w:val="18"/>
          <w:lang w:val="de-AT" w:eastAsia="de-AT"/>
        </w:rPr>
        <w:t xml:space="preserve">der </w:t>
      </w:r>
      <w:r w:rsidR="00121582" w:rsidRPr="005E5143">
        <w:rPr>
          <w:rFonts w:ascii="Verdana" w:hAnsi="Verdana"/>
          <w:sz w:val="18"/>
          <w:szCs w:val="18"/>
          <w:lang w:val="de-AT" w:eastAsia="de-AT"/>
        </w:rPr>
        <w:t>Basis starker, partnerschaftliche</w:t>
      </w:r>
      <w:r w:rsidR="005E5143">
        <w:rPr>
          <w:rFonts w:ascii="Verdana" w:hAnsi="Verdana"/>
          <w:sz w:val="18"/>
          <w:szCs w:val="18"/>
          <w:lang w:val="de-AT" w:eastAsia="de-AT"/>
        </w:rPr>
        <w:t>r</w:t>
      </w:r>
      <w:r w:rsidR="00121582" w:rsidRPr="005E5143">
        <w:rPr>
          <w:rFonts w:ascii="Verdana" w:hAnsi="Verdana"/>
          <w:sz w:val="18"/>
          <w:szCs w:val="18"/>
          <w:lang w:val="de-AT" w:eastAsia="de-AT"/>
        </w:rPr>
        <w:t xml:space="preserve"> Kundenbeziehungen sinnvolle</w:t>
      </w:r>
      <w:r w:rsidR="00405848">
        <w:rPr>
          <w:rFonts w:ascii="Verdana" w:hAnsi="Verdana"/>
          <w:sz w:val="18"/>
          <w:szCs w:val="18"/>
          <w:lang w:val="de-AT" w:eastAsia="de-AT"/>
        </w:rPr>
        <w:t>,</w:t>
      </w:r>
      <w:r w:rsidR="00121582" w:rsidRPr="005E5143">
        <w:rPr>
          <w:rFonts w:ascii="Verdana" w:hAnsi="Verdana"/>
          <w:sz w:val="18"/>
          <w:szCs w:val="18"/>
          <w:lang w:val="de-AT" w:eastAsia="de-AT"/>
        </w:rPr>
        <w:t xml:space="preserve"> individuelle Lösungen für </w:t>
      </w:r>
      <w:r w:rsidR="008077D9">
        <w:rPr>
          <w:rFonts w:ascii="Verdana" w:hAnsi="Verdana"/>
          <w:sz w:val="18"/>
          <w:szCs w:val="18"/>
          <w:lang w:val="de-AT" w:eastAsia="de-AT"/>
        </w:rPr>
        <w:t>Herausforderungen</w:t>
      </w:r>
      <w:r w:rsidR="008077D9" w:rsidRPr="005E5143">
        <w:rPr>
          <w:rFonts w:ascii="Verdana" w:hAnsi="Verdana"/>
          <w:sz w:val="18"/>
          <w:szCs w:val="18"/>
          <w:lang w:val="de-AT" w:eastAsia="de-AT"/>
        </w:rPr>
        <w:t xml:space="preserve"> </w:t>
      </w:r>
      <w:r w:rsidR="00121582" w:rsidRPr="005E5143">
        <w:rPr>
          <w:rFonts w:ascii="Verdana" w:hAnsi="Verdana"/>
          <w:sz w:val="18"/>
          <w:szCs w:val="18"/>
          <w:lang w:val="de-AT" w:eastAsia="de-AT"/>
        </w:rPr>
        <w:t xml:space="preserve">zu finden </w:t>
      </w:r>
      <w:r w:rsidR="00E021E4" w:rsidRPr="005E5143">
        <w:rPr>
          <w:rFonts w:ascii="Verdana" w:hAnsi="Verdana"/>
          <w:sz w:val="18"/>
          <w:szCs w:val="18"/>
          <w:lang w:val="de-AT" w:eastAsia="de-AT"/>
        </w:rPr>
        <w:t>und die Krise als Chance und Innovationstreiber zu sehen.</w:t>
      </w:r>
      <w:r w:rsidR="000F4F90">
        <w:rPr>
          <w:rFonts w:ascii="Verdana" w:hAnsi="Verdana"/>
          <w:sz w:val="18"/>
          <w:szCs w:val="18"/>
          <w:lang w:val="de-AT" w:eastAsia="de-AT"/>
        </w:rPr>
        <w:t>“</w:t>
      </w:r>
    </w:p>
    <w:p w14:paraId="18424508" w14:textId="134B8025" w:rsidR="0062263D" w:rsidRPr="00E05CC5" w:rsidRDefault="000F4F90" w:rsidP="0060257C">
      <w:pPr>
        <w:spacing w:before="100" w:beforeAutospacing="1" w:after="100" w:afterAutospacing="1" w:line="360" w:lineRule="auto"/>
        <w:rPr>
          <w:rFonts w:ascii="Verdana" w:hAnsi="Verdana"/>
          <w:sz w:val="18"/>
          <w:szCs w:val="18"/>
          <w:lang w:val="de-AT" w:eastAsia="de-AT"/>
        </w:rPr>
      </w:pPr>
      <w:r w:rsidRPr="00E05CC5">
        <w:rPr>
          <w:rFonts w:ascii="Verdana" w:hAnsi="Verdana"/>
          <w:sz w:val="18"/>
          <w:szCs w:val="18"/>
          <w:lang w:val="de-AT" w:eastAsia="de-AT"/>
        </w:rPr>
        <w:t xml:space="preserve">Dussmann Service </w:t>
      </w:r>
      <w:r w:rsidR="00E05CC5">
        <w:rPr>
          <w:rFonts w:ascii="Verdana" w:hAnsi="Verdana"/>
          <w:sz w:val="18"/>
          <w:szCs w:val="18"/>
          <w:lang w:val="de-AT" w:eastAsia="de-AT"/>
        </w:rPr>
        <w:t>nutzt</w:t>
      </w:r>
      <w:r w:rsidRPr="00E05CC5">
        <w:rPr>
          <w:rFonts w:ascii="Verdana" w:hAnsi="Verdana"/>
          <w:sz w:val="18"/>
          <w:szCs w:val="18"/>
          <w:lang w:val="de-AT" w:eastAsia="de-AT"/>
        </w:rPr>
        <w:t xml:space="preserve"> </w:t>
      </w:r>
      <w:r w:rsidR="00965CC3">
        <w:rPr>
          <w:rFonts w:ascii="Verdana" w:hAnsi="Verdana"/>
          <w:sz w:val="18"/>
          <w:szCs w:val="18"/>
          <w:lang w:val="de-AT" w:eastAsia="de-AT"/>
        </w:rPr>
        <w:t xml:space="preserve">in der Verpflegung </w:t>
      </w:r>
      <w:r w:rsidR="00121582" w:rsidRPr="005E5143">
        <w:rPr>
          <w:rFonts w:ascii="Verdana" w:hAnsi="Verdana"/>
          <w:sz w:val="18"/>
          <w:szCs w:val="18"/>
          <w:lang w:val="de-AT" w:eastAsia="de-AT"/>
        </w:rPr>
        <w:t xml:space="preserve">Click &amp; </w:t>
      </w:r>
      <w:proofErr w:type="spellStart"/>
      <w:r w:rsidR="00121582" w:rsidRPr="005E5143">
        <w:rPr>
          <w:rFonts w:ascii="Verdana" w:hAnsi="Verdana"/>
          <w:sz w:val="18"/>
          <w:szCs w:val="18"/>
          <w:lang w:val="de-AT" w:eastAsia="de-AT"/>
        </w:rPr>
        <w:t>Collect</w:t>
      </w:r>
      <w:proofErr w:type="spellEnd"/>
      <w:r w:rsidR="00121582" w:rsidRPr="005E5143">
        <w:rPr>
          <w:rFonts w:ascii="Verdana" w:hAnsi="Verdana"/>
          <w:sz w:val="18"/>
          <w:szCs w:val="18"/>
          <w:lang w:val="de-AT" w:eastAsia="de-AT"/>
        </w:rPr>
        <w:t>, Lieferservices und Bestell-Apps</w:t>
      </w:r>
      <w:r w:rsidR="007759ED">
        <w:rPr>
          <w:rFonts w:ascii="Verdana" w:hAnsi="Verdana"/>
          <w:sz w:val="18"/>
          <w:szCs w:val="18"/>
          <w:lang w:val="de-AT" w:eastAsia="de-AT"/>
        </w:rPr>
        <w:t xml:space="preserve">. Darüber hinaus bietet man </w:t>
      </w:r>
      <w:r w:rsidR="0093744C">
        <w:rPr>
          <w:rFonts w:ascii="Verdana" w:hAnsi="Verdana"/>
          <w:sz w:val="18"/>
          <w:szCs w:val="18"/>
          <w:lang w:val="de-AT" w:eastAsia="de-AT"/>
        </w:rPr>
        <w:t>RFID</w:t>
      </w:r>
      <w:r w:rsidR="001A1B54">
        <w:rPr>
          <w:rFonts w:ascii="Verdana" w:hAnsi="Verdana"/>
          <w:sz w:val="18"/>
          <w:szCs w:val="18"/>
          <w:lang w:val="de-AT" w:eastAsia="de-AT"/>
        </w:rPr>
        <w:t>-</w:t>
      </w:r>
      <w:r w:rsidR="0093744C">
        <w:rPr>
          <w:rFonts w:ascii="Verdana" w:hAnsi="Verdana"/>
          <w:sz w:val="18"/>
          <w:szCs w:val="18"/>
          <w:lang w:val="de-AT" w:eastAsia="de-AT"/>
        </w:rPr>
        <w:t xml:space="preserve"> und </w:t>
      </w:r>
      <w:r w:rsidR="001A1B54">
        <w:rPr>
          <w:rFonts w:ascii="Verdana" w:hAnsi="Verdana"/>
          <w:sz w:val="18"/>
          <w:szCs w:val="18"/>
          <w:lang w:val="de-AT" w:eastAsia="de-AT"/>
        </w:rPr>
        <w:t>k</w:t>
      </w:r>
      <w:r w:rsidR="0093744C">
        <w:rPr>
          <w:rFonts w:ascii="Verdana" w:hAnsi="Verdana"/>
          <w:sz w:val="18"/>
          <w:szCs w:val="18"/>
          <w:lang w:val="de-AT" w:eastAsia="de-AT"/>
        </w:rPr>
        <w:t>amera</w:t>
      </w:r>
      <w:r>
        <w:rPr>
          <w:rFonts w:ascii="Verdana" w:hAnsi="Verdana"/>
          <w:sz w:val="18"/>
          <w:szCs w:val="18"/>
          <w:lang w:val="de-AT" w:eastAsia="de-AT"/>
        </w:rPr>
        <w:t xml:space="preserve">basierte Systeme für die Bezahlung in </w:t>
      </w:r>
      <w:r w:rsidR="00121582" w:rsidRPr="005E5143">
        <w:rPr>
          <w:rFonts w:ascii="Verdana" w:hAnsi="Verdana"/>
          <w:sz w:val="18"/>
          <w:szCs w:val="18"/>
          <w:lang w:val="de-AT" w:eastAsia="de-AT"/>
        </w:rPr>
        <w:t>Betriebsrestaurant</w:t>
      </w:r>
      <w:r>
        <w:rPr>
          <w:rFonts w:ascii="Verdana" w:hAnsi="Verdana"/>
          <w:sz w:val="18"/>
          <w:szCs w:val="18"/>
          <w:lang w:val="de-AT" w:eastAsia="de-AT"/>
        </w:rPr>
        <w:t>s</w:t>
      </w:r>
      <w:r w:rsidR="007759ED">
        <w:rPr>
          <w:rFonts w:ascii="Verdana" w:hAnsi="Verdana"/>
          <w:sz w:val="18"/>
          <w:szCs w:val="18"/>
          <w:lang w:val="de-AT" w:eastAsia="de-AT"/>
        </w:rPr>
        <w:t xml:space="preserve">. </w:t>
      </w:r>
      <w:r w:rsidR="00732679">
        <w:rPr>
          <w:rFonts w:ascii="Verdana" w:hAnsi="Verdana"/>
          <w:sz w:val="18"/>
          <w:szCs w:val="18"/>
          <w:lang w:val="de-AT" w:eastAsia="de-AT"/>
        </w:rPr>
        <w:t xml:space="preserve">Generell setzt Dussmann </w:t>
      </w:r>
      <w:proofErr w:type="gramStart"/>
      <w:r w:rsidR="00732679">
        <w:rPr>
          <w:rFonts w:ascii="Verdana" w:hAnsi="Verdana"/>
          <w:sz w:val="18"/>
          <w:szCs w:val="18"/>
          <w:lang w:val="de-AT" w:eastAsia="de-AT"/>
        </w:rPr>
        <w:t>auf zunehmende</w:t>
      </w:r>
      <w:proofErr w:type="gramEnd"/>
      <w:r w:rsidR="00732679">
        <w:rPr>
          <w:rFonts w:ascii="Verdana" w:hAnsi="Verdana"/>
          <w:sz w:val="18"/>
          <w:szCs w:val="18"/>
          <w:lang w:val="de-AT" w:eastAsia="de-AT"/>
        </w:rPr>
        <w:t xml:space="preserve"> Digitalisierung: </w:t>
      </w:r>
      <w:r w:rsidR="0060257C" w:rsidRPr="00E05CC5">
        <w:rPr>
          <w:rFonts w:ascii="Verdana" w:hAnsi="Verdana"/>
          <w:sz w:val="18"/>
          <w:szCs w:val="18"/>
          <w:lang w:val="de-AT" w:eastAsia="de-AT"/>
        </w:rPr>
        <w:t xml:space="preserve">etwa durch den </w:t>
      </w:r>
      <w:r w:rsidR="0034230D" w:rsidRPr="00E05CC5">
        <w:rPr>
          <w:rFonts w:ascii="Verdana" w:hAnsi="Verdana"/>
          <w:sz w:val="18"/>
          <w:szCs w:val="18"/>
          <w:lang w:val="de-AT" w:eastAsia="de-AT"/>
        </w:rPr>
        <w:t xml:space="preserve">Einsatz von </w:t>
      </w:r>
      <w:r w:rsidR="008077D9" w:rsidRPr="00E05CC5">
        <w:rPr>
          <w:rFonts w:ascii="Verdana" w:hAnsi="Verdana"/>
          <w:sz w:val="18"/>
          <w:szCs w:val="18"/>
          <w:lang w:val="de-AT" w:eastAsia="de-AT"/>
        </w:rPr>
        <w:t>Reinigungsroboter</w:t>
      </w:r>
      <w:r w:rsidR="0034230D" w:rsidRPr="00E05CC5">
        <w:rPr>
          <w:rFonts w:ascii="Verdana" w:hAnsi="Verdana"/>
          <w:sz w:val="18"/>
          <w:szCs w:val="18"/>
          <w:lang w:val="de-AT" w:eastAsia="de-AT"/>
        </w:rPr>
        <w:t>n</w:t>
      </w:r>
      <w:r w:rsidR="0093744C">
        <w:rPr>
          <w:rFonts w:ascii="Verdana" w:hAnsi="Verdana"/>
          <w:sz w:val="18"/>
          <w:szCs w:val="18"/>
          <w:lang w:val="de-AT" w:eastAsia="de-AT"/>
        </w:rPr>
        <w:t xml:space="preserve"> und Aufklärungs-Drohnen</w:t>
      </w:r>
      <w:r w:rsidR="00732679">
        <w:rPr>
          <w:rFonts w:ascii="Verdana" w:hAnsi="Verdana"/>
          <w:sz w:val="18"/>
          <w:szCs w:val="18"/>
          <w:lang w:val="de-AT" w:eastAsia="de-AT"/>
        </w:rPr>
        <w:t xml:space="preserve"> im Sicherheitsdienst.</w:t>
      </w:r>
    </w:p>
    <w:p w14:paraId="57B422F1" w14:textId="3AA5078E" w:rsidR="00DF53D5" w:rsidRPr="00E56E2F" w:rsidRDefault="00C2091E" w:rsidP="00C2091E">
      <w:pPr>
        <w:rPr>
          <w:rFonts w:ascii="Verdana" w:hAnsi="Verdana"/>
          <w:sz w:val="15"/>
          <w:szCs w:val="15"/>
        </w:rPr>
      </w:pPr>
      <w:r>
        <w:rPr>
          <w:rFonts w:ascii="Verdana" w:hAnsi="Verdana" w:cs="Open Sans"/>
          <w:b/>
          <w:bCs/>
          <w:color w:val="000000"/>
          <w:sz w:val="16"/>
          <w:szCs w:val="16"/>
        </w:rPr>
        <w:t>Über Dussmann:</w:t>
      </w:r>
      <w:r>
        <w:rPr>
          <w:rFonts w:ascii="Verdana" w:hAnsi="Verdana" w:cs="Open Sans"/>
          <w:b/>
          <w:bCs/>
          <w:color w:val="000000"/>
          <w:sz w:val="16"/>
          <w:szCs w:val="16"/>
        </w:rPr>
        <w:br/>
      </w:r>
      <w:r w:rsidR="00DF53D5">
        <w:rPr>
          <w:rFonts w:ascii="Verdana" w:hAnsi="Verdana"/>
          <w:sz w:val="15"/>
          <w:szCs w:val="15"/>
        </w:rPr>
        <w:t xml:space="preserve">Die P. Dussmann GmbH Österreich ist ein Unternehmen der Dussmann Group, die 1963 gegründet wurde. </w:t>
      </w:r>
      <w:r w:rsidR="00DF53D5" w:rsidRPr="001A44DA">
        <w:rPr>
          <w:rFonts w:ascii="Verdana" w:hAnsi="Verdana"/>
          <w:sz w:val="15"/>
          <w:szCs w:val="15"/>
        </w:rPr>
        <w:t xml:space="preserve">Sie bietet mit </w:t>
      </w:r>
      <w:r w:rsidR="001A44DA" w:rsidRPr="001A44DA">
        <w:rPr>
          <w:rFonts w:ascii="Verdana" w:hAnsi="Verdana"/>
          <w:sz w:val="15"/>
          <w:szCs w:val="15"/>
        </w:rPr>
        <w:t xml:space="preserve">fast 65.000 Mitarbeitenden in 21 Ländern </w:t>
      </w:r>
      <w:r w:rsidR="00DF53D5">
        <w:rPr>
          <w:rFonts w:ascii="Verdana" w:hAnsi="Verdana"/>
          <w:sz w:val="15"/>
          <w:szCs w:val="15"/>
        </w:rPr>
        <w:t xml:space="preserve">Dienstleistungen rund um den Menschen und ist einer der weltweit größten privaten Multidienstleister. Der größte Geschäftsbereich Dussmann Service bietet alle Dienstleistungen rund um das Gebäude aus einer Hand an: Gebäudereinigung, Gebäudetechnik, Betriebsverpflegung, Sicherheits- und Empfangsdienst, Kaufmännisches Management sowie Energiemanagement. Der zweitgrößte Geschäftsbereich </w:t>
      </w:r>
      <w:proofErr w:type="spellStart"/>
      <w:r w:rsidR="00DF53D5">
        <w:rPr>
          <w:rFonts w:ascii="Verdana" w:hAnsi="Verdana"/>
          <w:sz w:val="15"/>
          <w:szCs w:val="15"/>
        </w:rPr>
        <w:t>Kursana</w:t>
      </w:r>
      <w:proofErr w:type="spellEnd"/>
      <w:r w:rsidR="00DF53D5">
        <w:rPr>
          <w:rFonts w:ascii="Verdana" w:hAnsi="Verdana"/>
          <w:sz w:val="15"/>
          <w:szCs w:val="15"/>
        </w:rPr>
        <w:t xml:space="preserve"> sorgt für Betreuung und Pflege von insgesamt </w:t>
      </w:r>
      <w:r w:rsidR="00DF53D5" w:rsidRPr="00E56E2F">
        <w:rPr>
          <w:rFonts w:ascii="Verdana" w:hAnsi="Verdana"/>
          <w:sz w:val="15"/>
          <w:szCs w:val="15"/>
        </w:rPr>
        <w:t>13.600</w:t>
      </w:r>
      <w:r w:rsidR="00DF53D5">
        <w:rPr>
          <w:rFonts w:ascii="Verdana" w:hAnsi="Verdana"/>
          <w:sz w:val="15"/>
          <w:szCs w:val="15"/>
        </w:rPr>
        <w:t xml:space="preserve"> Senioren. Als Komplettanbieter für kälte- und klimatechnische Ausrüstungen leistet DKA den Bau und Service für Kühl- und Klimaanlagen. HEBO bietet den Bau und den Service von Premiumaufzügen. </w:t>
      </w:r>
      <w:r w:rsidR="00DF53D5" w:rsidRPr="00DF53D5">
        <w:rPr>
          <w:rFonts w:ascii="Verdana" w:hAnsi="Verdana"/>
          <w:sz w:val="15"/>
          <w:szCs w:val="15"/>
        </w:rPr>
        <w:t xml:space="preserve">Mit März 2021 wurde durch den Kauf der Janus Gruppe in Österreich die bestehende </w:t>
      </w:r>
      <w:proofErr w:type="spellStart"/>
      <w:r w:rsidR="00E56E2F" w:rsidRPr="00E56E2F">
        <w:rPr>
          <w:rFonts w:ascii="Verdana" w:hAnsi="Verdana"/>
          <w:sz w:val="15"/>
          <w:szCs w:val="15"/>
        </w:rPr>
        <w:t>Healthcare</w:t>
      </w:r>
      <w:proofErr w:type="spellEnd"/>
      <w:r w:rsidR="00DF53D5" w:rsidRPr="00DF53D5">
        <w:rPr>
          <w:rFonts w:ascii="Verdana" w:hAnsi="Verdana"/>
          <w:sz w:val="15"/>
          <w:szCs w:val="15"/>
        </w:rPr>
        <w:t>-Kompetenz in besonders sensiblen Bereichen wie OP-Sälen, Intensiv-Stationen und Reinraumreinigung weiter verstärkt.</w:t>
      </w:r>
      <w:r w:rsidR="00DF53D5">
        <w:rPr>
          <w:rFonts w:ascii="Verdana" w:hAnsi="Verdana"/>
          <w:sz w:val="15"/>
          <w:szCs w:val="15"/>
        </w:rPr>
        <w:t xml:space="preserve"> </w:t>
      </w:r>
      <w:r w:rsidR="00DF53D5" w:rsidRPr="001A44DA">
        <w:rPr>
          <w:rFonts w:ascii="Verdana" w:hAnsi="Verdana"/>
          <w:sz w:val="15"/>
          <w:szCs w:val="15"/>
        </w:rPr>
        <w:t>Die Dussmann Group erzielte 202</w:t>
      </w:r>
      <w:r w:rsidR="001A44DA" w:rsidRPr="001A44DA">
        <w:rPr>
          <w:rFonts w:ascii="Verdana" w:hAnsi="Verdana"/>
          <w:sz w:val="15"/>
          <w:szCs w:val="15"/>
        </w:rPr>
        <w:t>1</w:t>
      </w:r>
      <w:r w:rsidR="00DF53D5" w:rsidRPr="001A44DA">
        <w:rPr>
          <w:rFonts w:ascii="Verdana" w:hAnsi="Verdana"/>
          <w:sz w:val="15"/>
          <w:szCs w:val="15"/>
        </w:rPr>
        <w:t xml:space="preserve"> einen Konzernumsatz von </w:t>
      </w:r>
      <w:r w:rsidR="00E56E2F" w:rsidRPr="001A44DA">
        <w:rPr>
          <w:rFonts w:ascii="Verdana" w:hAnsi="Verdana"/>
          <w:sz w:val="15"/>
          <w:szCs w:val="15"/>
        </w:rPr>
        <w:t>2,</w:t>
      </w:r>
      <w:r w:rsidR="001A44DA" w:rsidRPr="001A44DA">
        <w:rPr>
          <w:rFonts w:ascii="Verdana" w:hAnsi="Verdana"/>
          <w:sz w:val="15"/>
          <w:szCs w:val="15"/>
        </w:rPr>
        <w:t>31</w:t>
      </w:r>
      <w:r w:rsidR="00E56E2F" w:rsidRPr="001A44DA">
        <w:rPr>
          <w:rFonts w:ascii="Verdana" w:hAnsi="Verdana"/>
          <w:sz w:val="15"/>
          <w:szCs w:val="15"/>
        </w:rPr>
        <w:t xml:space="preserve"> </w:t>
      </w:r>
      <w:r w:rsidR="00DF53D5" w:rsidRPr="001A44DA">
        <w:rPr>
          <w:rFonts w:ascii="Verdana" w:hAnsi="Verdana"/>
          <w:sz w:val="15"/>
          <w:szCs w:val="15"/>
        </w:rPr>
        <w:t xml:space="preserve">Mrd. Euro. </w:t>
      </w:r>
      <w:r w:rsidR="00DF53D5">
        <w:rPr>
          <w:rFonts w:ascii="Verdana" w:hAnsi="Verdana"/>
          <w:sz w:val="15"/>
          <w:szCs w:val="15"/>
        </w:rPr>
        <w:t xml:space="preserve">Dussmann Service Österreich erwirtschaftete </w:t>
      </w:r>
      <w:r w:rsidR="00BA20CC">
        <w:rPr>
          <w:rFonts w:ascii="Verdana" w:hAnsi="Verdana"/>
          <w:sz w:val="15"/>
          <w:szCs w:val="15"/>
        </w:rPr>
        <w:t>2021</w:t>
      </w:r>
      <w:r w:rsidR="00DF53D5">
        <w:rPr>
          <w:rFonts w:ascii="Verdana" w:hAnsi="Verdana"/>
          <w:sz w:val="15"/>
          <w:szCs w:val="15"/>
        </w:rPr>
        <w:t xml:space="preserve"> mit </w:t>
      </w:r>
      <w:r w:rsidR="00BA20CC">
        <w:rPr>
          <w:rFonts w:ascii="Verdana" w:hAnsi="Verdana"/>
          <w:sz w:val="15"/>
          <w:szCs w:val="15"/>
        </w:rPr>
        <w:t>4.</w:t>
      </w:r>
      <w:r w:rsidR="0093744C">
        <w:rPr>
          <w:rFonts w:ascii="Verdana" w:hAnsi="Verdana"/>
          <w:sz w:val="15"/>
          <w:szCs w:val="15"/>
        </w:rPr>
        <w:t>5</w:t>
      </w:r>
      <w:r w:rsidR="00BA20CC">
        <w:rPr>
          <w:rFonts w:ascii="Verdana" w:hAnsi="Verdana"/>
          <w:sz w:val="15"/>
          <w:szCs w:val="15"/>
        </w:rPr>
        <w:t>00</w:t>
      </w:r>
      <w:r w:rsidR="00DF53D5">
        <w:rPr>
          <w:rFonts w:ascii="Verdana" w:hAnsi="Verdana"/>
          <w:sz w:val="15"/>
          <w:szCs w:val="15"/>
        </w:rPr>
        <w:t xml:space="preserve"> Mitarbeitern einen Bruttoumsatz von </w:t>
      </w:r>
      <w:r w:rsidR="0093744C">
        <w:rPr>
          <w:rFonts w:ascii="Verdana" w:hAnsi="Verdana"/>
          <w:sz w:val="15"/>
          <w:szCs w:val="15"/>
        </w:rPr>
        <w:t>188</w:t>
      </w:r>
      <w:r w:rsidR="00DF53D5">
        <w:rPr>
          <w:rFonts w:ascii="Verdana" w:hAnsi="Verdana"/>
          <w:sz w:val="15"/>
          <w:szCs w:val="15"/>
        </w:rPr>
        <w:t> Mio. Euro. Die Geschäftsführung besteht aus Mag. Peter Edelmayer und Günter Oberhauser.</w:t>
      </w:r>
    </w:p>
    <w:p w14:paraId="77E75D32" w14:textId="77777777" w:rsidR="00DF53D5" w:rsidRDefault="00DF53D5" w:rsidP="00C2091E">
      <w:pPr>
        <w:rPr>
          <w:rFonts w:ascii="Verdana" w:hAnsi="Verdana" w:cs="Open Sans"/>
          <w:color w:val="000000"/>
          <w:sz w:val="15"/>
          <w:szCs w:val="15"/>
        </w:rPr>
      </w:pPr>
    </w:p>
    <w:p w14:paraId="43892C89" w14:textId="4B5243EE" w:rsidR="00C2091E" w:rsidRDefault="00C2091E" w:rsidP="00C2091E">
      <w:pPr>
        <w:rPr>
          <w:rFonts w:ascii="Verdana" w:hAnsi="Verdana" w:cs="Open Sans"/>
          <w:sz w:val="16"/>
          <w:szCs w:val="16"/>
          <w:lang w:val="de-AT"/>
        </w:rPr>
      </w:pPr>
      <w:r>
        <w:rPr>
          <w:rFonts w:ascii="Verdana" w:hAnsi="Verdana" w:cs="Open Sans"/>
          <w:b/>
          <w:bCs/>
          <w:sz w:val="16"/>
          <w:szCs w:val="16"/>
        </w:rPr>
        <w:t>Weitere Informationen über Dussmann Service erhalten Sie unter:</w:t>
      </w:r>
      <w:r>
        <w:rPr>
          <w:rFonts w:ascii="Verdana" w:hAnsi="Verdana" w:cs="Open Sans"/>
          <w:b/>
          <w:bCs/>
          <w:sz w:val="16"/>
          <w:szCs w:val="16"/>
          <w:lang w:val="de-AT"/>
        </w:rPr>
        <w:t xml:space="preserve"> </w:t>
      </w:r>
      <w:r>
        <w:rPr>
          <w:rFonts w:ascii="Verdana" w:hAnsi="Verdana" w:cs="Open Sans"/>
          <w:b/>
          <w:bCs/>
          <w:sz w:val="16"/>
          <w:szCs w:val="16"/>
          <w:lang w:val="de-AT"/>
        </w:rPr>
        <w:br/>
      </w:r>
      <w:hyperlink r:id="rId7" w:tooltip="blocked::http://www.dussmann.at/&#10;http://www.dussmann.at/&#10;blocked::http://www.dussmann.at/" w:history="1">
        <w:r>
          <w:rPr>
            <w:rStyle w:val="Hyperlink"/>
            <w:rFonts w:ascii="Verdana" w:hAnsi="Verdana" w:cs="Open Sans"/>
            <w:sz w:val="16"/>
            <w:szCs w:val="16"/>
            <w:lang w:val="de-AT"/>
          </w:rPr>
          <w:t>www.dussmann.at</w:t>
        </w:r>
      </w:hyperlink>
      <w:r>
        <w:rPr>
          <w:rFonts w:ascii="Verdana" w:hAnsi="Verdana" w:cs="Open Sans"/>
          <w:sz w:val="16"/>
          <w:szCs w:val="16"/>
          <w:lang w:val="de-AT"/>
        </w:rPr>
        <w:t xml:space="preserve"> </w:t>
      </w:r>
      <w:r>
        <w:rPr>
          <w:rFonts w:ascii="Verdana" w:hAnsi="Verdana" w:cs="Open Sans"/>
          <w:sz w:val="16"/>
          <w:szCs w:val="16"/>
        </w:rPr>
        <w:t xml:space="preserve">sowie unter </w:t>
      </w:r>
      <w:r>
        <w:rPr>
          <w:rFonts w:ascii="Verdana" w:hAnsi="Verdana" w:cs="Open Sans"/>
          <w:sz w:val="16"/>
          <w:szCs w:val="16"/>
          <w:lang w:val="de-AT"/>
        </w:rPr>
        <w:t>der Telefonnummer +43 5 7820</w:t>
      </w:r>
      <w:r w:rsidR="00682776" w:rsidRPr="00682776">
        <w:rPr>
          <w:rFonts w:ascii="Verdana" w:hAnsi="Verdana" w:cs="Open Sans"/>
          <w:sz w:val="16"/>
          <w:szCs w:val="16"/>
          <w:lang w:val="de-AT"/>
        </w:rPr>
        <w:t>-19000</w:t>
      </w:r>
      <w:r>
        <w:rPr>
          <w:rFonts w:ascii="Verdana" w:hAnsi="Verdana" w:cs="Open Sans"/>
          <w:sz w:val="16"/>
          <w:szCs w:val="16"/>
          <w:lang w:val="de-AT"/>
        </w:rPr>
        <w:br/>
      </w:r>
    </w:p>
    <w:p w14:paraId="007E5213" w14:textId="77777777" w:rsidR="00C2091E" w:rsidRDefault="00C2091E" w:rsidP="00C2091E">
      <w:pPr>
        <w:rPr>
          <w:rFonts w:ascii="Verdana" w:hAnsi="Verdana" w:cs="Open Sans"/>
          <w:color w:val="0000FF"/>
          <w:sz w:val="16"/>
          <w:szCs w:val="16"/>
          <w:u w:val="single"/>
        </w:rPr>
      </w:pPr>
      <w:r>
        <w:rPr>
          <w:rFonts w:ascii="Verdana" w:hAnsi="Verdana" w:cs="Open Sans"/>
          <w:b/>
          <w:bCs/>
          <w:sz w:val="16"/>
          <w:szCs w:val="16"/>
        </w:rPr>
        <w:t xml:space="preserve">Unternehmenskommunikation Dussmann Service Österreich: </w:t>
      </w:r>
      <w:r>
        <w:rPr>
          <w:rFonts w:ascii="Verdana" w:hAnsi="Verdana" w:cs="Open Sans"/>
          <w:b/>
          <w:bCs/>
          <w:sz w:val="16"/>
          <w:szCs w:val="16"/>
        </w:rPr>
        <w:br/>
      </w:r>
      <w:r>
        <w:rPr>
          <w:rFonts w:ascii="Verdana" w:hAnsi="Verdana" w:cs="Open Sans"/>
          <w:sz w:val="16"/>
          <w:szCs w:val="16"/>
        </w:rPr>
        <w:t xml:space="preserve">Dr. Martina Zowack, Zowack PR &amp; Communications, Tel. +43676-3047112, </w:t>
      </w:r>
      <w:proofErr w:type="spellStart"/>
      <w:r>
        <w:rPr>
          <w:rFonts w:ascii="Verdana" w:hAnsi="Verdana" w:cs="Open Sans"/>
          <w:sz w:val="16"/>
          <w:szCs w:val="16"/>
        </w:rPr>
        <w:t>eMail</w:t>
      </w:r>
      <w:proofErr w:type="spellEnd"/>
      <w:r>
        <w:rPr>
          <w:rFonts w:ascii="Verdana" w:hAnsi="Verdana" w:cs="Open Sans"/>
          <w:sz w:val="16"/>
          <w:szCs w:val="16"/>
        </w:rPr>
        <w:t xml:space="preserve">: </w:t>
      </w:r>
      <w:hyperlink r:id="rId8" w:tooltip="blocked::mailto:martina.zowack@zowack.com" w:history="1">
        <w:r>
          <w:rPr>
            <w:rStyle w:val="Hyperlink"/>
            <w:rFonts w:ascii="Verdana" w:hAnsi="Verdana" w:cs="Open Sans"/>
            <w:sz w:val="16"/>
            <w:szCs w:val="16"/>
          </w:rPr>
          <w:t>martina.zowack@zowack.com</w:t>
        </w:r>
      </w:hyperlink>
    </w:p>
    <w:p w14:paraId="091F4F43" w14:textId="77777777" w:rsidR="00C2091E" w:rsidRDefault="00C2091E" w:rsidP="00C2091E">
      <w:pPr>
        <w:rPr>
          <w:rFonts w:ascii="Verdana" w:hAnsi="Verdana" w:cs="Open Sans"/>
          <w:sz w:val="16"/>
          <w:szCs w:val="16"/>
        </w:rPr>
      </w:pPr>
    </w:p>
    <w:p w14:paraId="11308533" w14:textId="77777777" w:rsidR="00C2091E" w:rsidRDefault="00C2091E" w:rsidP="006E6C9B">
      <w:pPr>
        <w:spacing w:line="252" w:lineRule="auto"/>
        <w:rPr>
          <w:rFonts w:ascii="Verdana" w:hAnsi="Verdana" w:cs="Open Sans"/>
          <w:sz w:val="15"/>
          <w:szCs w:val="15"/>
        </w:rPr>
      </w:pPr>
      <w:r>
        <w:rPr>
          <w:rFonts w:ascii="Verdana" w:hAnsi="Verdana" w:cs="Open Sans"/>
          <w:b/>
          <w:bCs/>
          <w:sz w:val="15"/>
          <w:szCs w:val="15"/>
        </w:rPr>
        <w:lastRenderedPageBreak/>
        <w:t>Hinweis Datenschutz</w:t>
      </w:r>
      <w:r>
        <w:rPr>
          <w:rFonts w:ascii="Verdana" w:hAnsi="Verdana" w:cs="Open Sans"/>
          <w:sz w:val="15"/>
          <w:szCs w:val="15"/>
        </w:rPr>
        <w:t xml:space="preserve">: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 Löschung an </w:t>
      </w:r>
      <w:hyperlink r:id="rId9" w:history="1">
        <w:r>
          <w:rPr>
            <w:rStyle w:val="Hyperlink"/>
            <w:rFonts w:ascii="Verdana" w:hAnsi="Verdana" w:cs="Open Sans"/>
            <w:sz w:val="15"/>
            <w:szCs w:val="15"/>
          </w:rPr>
          <w:t>office@zowack.com</w:t>
        </w:r>
      </w:hyperlink>
      <w:r>
        <w:rPr>
          <w:rFonts w:ascii="Verdana" w:hAnsi="Verdana" w:cs="Open Sans"/>
          <w:sz w:val="15"/>
          <w:szCs w:val="15"/>
        </w:rPr>
        <w:t xml:space="preserve"> und wir entfernen Ihre Daten umgehend und vollständig.</w:t>
      </w:r>
    </w:p>
    <w:p w14:paraId="0D72BBED" w14:textId="77777777" w:rsidR="00E11540" w:rsidRDefault="00E11540" w:rsidP="006E6C9B">
      <w:pPr>
        <w:spacing w:line="252" w:lineRule="auto"/>
        <w:rPr>
          <w:rFonts w:ascii="Verdana" w:hAnsi="Verdana" w:cs="Open Sans"/>
          <w:sz w:val="15"/>
          <w:szCs w:val="15"/>
        </w:rPr>
      </w:pPr>
    </w:p>
    <w:sectPr w:rsidR="00E11540" w:rsidSect="00A360AD">
      <w:pgSz w:w="11906" w:h="16838"/>
      <w:pgMar w:top="567" w:right="794" w:bottom="567"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41B2"/>
    <w:multiLevelType w:val="hybridMultilevel"/>
    <w:tmpl w:val="FA40F5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13F57"/>
    <w:multiLevelType w:val="hybridMultilevel"/>
    <w:tmpl w:val="72D0F5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29136BBF"/>
    <w:multiLevelType w:val="hybridMultilevel"/>
    <w:tmpl w:val="6BCA948E"/>
    <w:lvl w:ilvl="0" w:tplc="8BE2E92A">
      <w:start w:val="1"/>
      <w:numFmt w:val="decimal"/>
      <w:lvlText w:val="%1."/>
      <w:lvlJc w:val="left"/>
      <w:pPr>
        <w:tabs>
          <w:tab w:val="num" w:pos="720"/>
        </w:tabs>
        <w:ind w:left="720" w:hanging="360"/>
      </w:pPr>
      <w:rPr>
        <w:rFonts w:ascii="Verdana" w:eastAsia="Times New Roman" w:hAnsi="Verdana" w:cs="Arial"/>
      </w:rPr>
    </w:lvl>
    <w:lvl w:ilvl="1" w:tplc="5F2C8C32">
      <w:start w:val="9"/>
      <w:numFmt w:val="bullet"/>
      <w:lvlText w:val="-"/>
      <w:lvlJc w:val="left"/>
      <w:pPr>
        <w:tabs>
          <w:tab w:val="num" w:pos="1440"/>
        </w:tabs>
        <w:ind w:left="1440" w:hanging="360"/>
      </w:pPr>
      <w:rPr>
        <w:rFonts w:ascii="Arial" w:eastAsia="Times New Roman" w:hAnsi="Arial" w:cs="Arial"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F"/>
    <w:rsid w:val="00000D50"/>
    <w:rsid w:val="00001B9D"/>
    <w:rsid w:val="00022876"/>
    <w:rsid w:val="00022C3E"/>
    <w:rsid w:val="000266FD"/>
    <w:rsid w:val="00027F1A"/>
    <w:rsid w:val="000303B9"/>
    <w:rsid w:val="00031F0B"/>
    <w:rsid w:val="00032788"/>
    <w:rsid w:val="00035EF8"/>
    <w:rsid w:val="00036CF8"/>
    <w:rsid w:val="00046233"/>
    <w:rsid w:val="000463F4"/>
    <w:rsid w:val="0005036E"/>
    <w:rsid w:val="00051ADD"/>
    <w:rsid w:val="000666E0"/>
    <w:rsid w:val="00076D2E"/>
    <w:rsid w:val="00091F82"/>
    <w:rsid w:val="00097361"/>
    <w:rsid w:val="000A27A1"/>
    <w:rsid w:val="000A6A7C"/>
    <w:rsid w:val="000B5014"/>
    <w:rsid w:val="000C2F08"/>
    <w:rsid w:val="000C6685"/>
    <w:rsid w:val="000D1D0B"/>
    <w:rsid w:val="000E21C5"/>
    <w:rsid w:val="000E6EDF"/>
    <w:rsid w:val="000F11F9"/>
    <w:rsid w:val="000F16AE"/>
    <w:rsid w:val="000F4F90"/>
    <w:rsid w:val="000F6AEC"/>
    <w:rsid w:val="000F6D08"/>
    <w:rsid w:val="0010120B"/>
    <w:rsid w:val="0010254F"/>
    <w:rsid w:val="00103319"/>
    <w:rsid w:val="0010369A"/>
    <w:rsid w:val="0010538F"/>
    <w:rsid w:val="00107CFD"/>
    <w:rsid w:val="00121582"/>
    <w:rsid w:val="0013027B"/>
    <w:rsid w:val="001357F3"/>
    <w:rsid w:val="001370DA"/>
    <w:rsid w:val="00137EDF"/>
    <w:rsid w:val="001406F9"/>
    <w:rsid w:val="0014337E"/>
    <w:rsid w:val="001517B3"/>
    <w:rsid w:val="00152952"/>
    <w:rsid w:val="00157AC2"/>
    <w:rsid w:val="00166A55"/>
    <w:rsid w:val="00171D28"/>
    <w:rsid w:val="001758C3"/>
    <w:rsid w:val="001774C2"/>
    <w:rsid w:val="00181A91"/>
    <w:rsid w:val="001936CA"/>
    <w:rsid w:val="00193BF1"/>
    <w:rsid w:val="001A1B54"/>
    <w:rsid w:val="001A1FDF"/>
    <w:rsid w:val="001A44DA"/>
    <w:rsid w:val="001B0C06"/>
    <w:rsid w:val="001B160E"/>
    <w:rsid w:val="001B3130"/>
    <w:rsid w:val="001B66F5"/>
    <w:rsid w:val="001C4266"/>
    <w:rsid w:val="001C539D"/>
    <w:rsid w:val="001D2F8B"/>
    <w:rsid w:val="001F4B70"/>
    <w:rsid w:val="00224BEA"/>
    <w:rsid w:val="002317DE"/>
    <w:rsid w:val="002406AD"/>
    <w:rsid w:val="002432FD"/>
    <w:rsid w:val="00245095"/>
    <w:rsid w:val="00246EC3"/>
    <w:rsid w:val="00252B78"/>
    <w:rsid w:val="002542EF"/>
    <w:rsid w:val="002661F8"/>
    <w:rsid w:val="00267D29"/>
    <w:rsid w:val="00274C9E"/>
    <w:rsid w:val="002778AC"/>
    <w:rsid w:val="002811D5"/>
    <w:rsid w:val="00281FA2"/>
    <w:rsid w:val="00284665"/>
    <w:rsid w:val="00287ED7"/>
    <w:rsid w:val="00293E20"/>
    <w:rsid w:val="002A0329"/>
    <w:rsid w:val="002A070B"/>
    <w:rsid w:val="002A3F62"/>
    <w:rsid w:val="002A7B2E"/>
    <w:rsid w:val="002B3425"/>
    <w:rsid w:val="002B3533"/>
    <w:rsid w:val="002B35B0"/>
    <w:rsid w:val="002B3DA3"/>
    <w:rsid w:val="002B4FC5"/>
    <w:rsid w:val="002B6569"/>
    <w:rsid w:val="002B6C4A"/>
    <w:rsid w:val="002C1013"/>
    <w:rsid w:val="002C327E"/>
    <w:rsid w:val="002C4A5E"/>
    <w:rsid w:val="002D14F8"/>
    <w:rsid w:val="002D205A"/>
    <w:rsid w:val="002D68DE"/>
    <w:rsid w:val="002D76C8"/>
    <w:rsid w:val="002E58A8"/>
    <w:rsid w:val="002F6E4D"/>
    <w:rsid w:val="002F7FF1"/>
    <w:rsid w:val="00302A29"/>
    <w:rsid w:val="00304D8F"/>
    <w:rsid w:val="00322768"/>
    <w:rsid w:val="00335390"/>
    <w:rsid w:val="0034230D"/>
    <w:rsid w:val="00342579"/>
    <w:rsid w:val="00344141"/>
    <w:rsid w:val="003453E0"/>
    <w:rsid w:val="003502BB"/>
    <w:rsid w:val="00351831"/>
    <w:rsid w:val="00352265"/>
    <w:rsid w:val="00353D94"/>
    <w:rsid w:val="003606BC"/>
    <w:rsid w:val="00361DB2"/>
    <w:rsid w:val="00365B05"/>
    <w:rsid w:val="00366AED"/>
    <w:rsid w:val="003700AD"/>
    <w:rsid w:val="003711E8"/>
    <w:rsid w:val="00371FA7"/>
    <w:rsid w:val="003729B1"/>
    <w:rsid w:val="0037549B"/>
    <w:rsid w:val="0038076F"/>
    <w:rsid w:val="00392530"/>
    <w:rsid w:val="003929FE"/>
    <w:rsid w:val="00392C0C"/>
    <w:rsid w:val="00394A70"/>
    <w:rsid w:val="0039534E"/>
    <w:rsid w:val="003A2B93"/>
    <w:rsid w:val="003A3184"/>
    <w:rsid w:val="003B0978"/>
    <w:rsid w:val="003B0BEC"/>
    <w:rsid w:val="003B2ED9"/>
    <w:rsid w:val="003B34CB"/>
    <w:rsid w:val="003B722C"/>
    <w:rsid w:val="003C1A96"/>
    <w:rsid w:val="003C6196"/>
    <w:rsid w:val="003D2418"/>
    <w:rsid w:val="003D4F17"/>
    <w:rsid w:val="003D6009"/>
    <w:rsid w:val="003F2E27"/>
    <w:rsid w:val="003F3F11"/>
    <w:rsid w:val="00400980"/>
    <w:rsid w:val="00405848"/>
    <w:rsid w:val="00406E3F"/>
    <w:rsid w:val="0041050A"/>
    <w:rsid w:val="00414289"/>
    <w:rsid w:val="00417BCE"/>
    <w:rsid w:val="00425965"/>
    <w:rsid w:val="0043119F"/>
    <w:rsid w:val="00431684"/>
    <w:rsid w:val="00444776"/>
    <w:rsid w:val="004545D9"/>
    <w:rsid w:val="00455D96"/>
    <w:rsid w:val="00470F3D"/>
    <w:rsid w:val="00473C19"/>
    <w:rsid w:val="004772B3"/>
    <w:rsid w:val="0048267D"/>
    <w:rsid w:val="004915F0"/>
    <w:rsid w:val="004A3109"/>
    <w:rsid w:val="004A3637"/>
    <w:rsid w:val="004A512C"/>
    <w:rsid w:val="004C0A69"/>
    <w:rsid w:val="004C5A79"/>
    <w:rsid w:val="004C6EB1"/>
    <w:rsid w:val="004D2753"/>
    <w:rsid w:val="004D3C05"/>
    <w:rsid w:val="004D5731"/>
    <w:rsid w:val="004D5F76"/>
    <w:rsid w:val="004F0DCC"/>
    <w:rsid w:val="004F217E"/>
    <w:rsid w:val="00503E07"/>
    <w:rsid w:val="005046F9"/>
    <w:rsid w:val="0050501F"/>
    <w:rsid w:val="005123A6"/>
    <w:rsid w:val="005143EE"/>
    <w:rsid w:val="00522DBF"/>
    <w:rsid w:val="00522EFD"/>
    <w:rsid w:val="00525E29"/>
    <w:rsid w:val="0053223C"/>
    <w:rsid w:val="00534E67"/>
    <w:rsid w:val="005359FD"/>
    <w:rsid w:val="0053680C"/>
    <w:rsid w:val="00544A16"/>
    <w:rsid w:val="00550424"/>
    <w:rsid w:val="005512A4"/>
    <w:rsid w:val="005512A9"/>
    <w:rsid w:val="005577AC"/>
    <w:rsid w:val="00572FE8"/>
    <w:rsid w:val="00585370"/>
    <w:rsid w:val="00586C04"/>
    <w:rsid w:val="00594324"/>
    <w:rsid w:val="00595516"/>
    <w:rsid w:val="00596344"/>
    <w:rsid w:val="005964E5"/>
    <w:rsid w:val="005A72A0"/>
    <w:rsid w:val="005B1ADF"/>
    <w:rsid w:val="005B20B8"/>
    <w:rsid w:val="005B212F"/>
    <w:rsid w:val="005C1920"/>
    <w:rsid w:val="005C6833"/>
    <w:rsid w:val="005C7A91"/>
    <w:rsid w:val="005D2B17"/>
    <w:rsid w:val="005D4076"/>
    <w:rsid w:val="005D5922"/>
    <w:rsid w:val="005E5143"/>
    <w:rsid w:val="005E6973"/>
    <w:rsid w:val="005F0BFB"/>
    <w:rsid w:val="005F5EFA"/>
    <w:rsid w:val="005F6401"/>
    <w:rsid w:val="00600389"/>
    <w:rsid w:val="0060257C"/>
    <w:rsid w:val="00604E63"/>
    <w:rsid w:val="0060590D"/>
    <w:rsid w:val="00612413"/>
    <w:rsid w:val="0061286D"/>
    <w:rsid w:val="0062263D"/>
    <w:rsid w:val="006227ED"/>
    <w:rsid w:val="006279BD"/>
    <w:rsid w:val="00634722"/>
    <w:rsid w:val="00636DC4"/>
    <w:rsid w:val="00640A21"/>
    <w:rsid w:val="00655922"/>
    <w:rsid w:val="00655F8B"/>
    <w:rsid w:val="00656C7E"/>
    <w:rsid w:val="00667908"/>
    <w:rsid w:val="00670C47"/>
    <w:rsid w:val="0067472F"/>
    <w:rsid w:val="0067647C"/>
    <w:rsid w:val="0067753A"/>
    <w:rsid w:val="0068057F"/>
    <w:rsid w:val="00681B53"/>
    <w:rsid w:val="006825D7"/>
    <w:rsid w:val="00682746"/>
    <w:rsid w:val="00682776"/>
    <w:rsid w:val="0069379B"/>
    <w:rsid w:val="00695855"/>
    <w:rsid w:val="00697D42"/>
    <w:rsid w:val="006A2BC3"/>
    <w:rsid w:val="006A3A6B"/>
    <w:rsid w:val="006A5B11"/>
    <w:rsid w:val="006B3E36"/>
    <w:rsid w:val="006B5EEC"/>
    <w:rsid w:val="006C0F4E"/>
    <w:rsid w:val="006C27D7"/>
    <w:rsid w:val="006E0C66"/>
    <w:rsid w:val="006E6C9B"/>
    <w:rsid w:val="006F37B4"/>
    <w:rsid w:val="00721F29"/>
    <w:rsid w:val="007252CA"/>
    <w:rsid w:val="00725554"/>
    <w:rsid w:val="0072594E"/>
    <w:rsid w:val="007266F9"/>
    <w:rsid w:val="00732679"/>
    <w:rsid w:val="0073724E"/>
    <w:rsid w:val="0074242E"/>
    <w:rsid w:val="0074334C"/>
    <w:rsid w:val="007446BB"/>
    <w:rsid w:val="00745502"/>
    <w:rsid w:val="00752155"/>
    <w:rsid w:val="00753969"/>
    <w:rsid w:val="00757667"/>
    <w:rsid w:val="00762FAC"/>
    <w:rsid w:val="00762FAE"/>
    <w:rsid w:val="007653A4"/>
    <w:rsid w:val="007677D6"/>
    <w:rsid w:val="00770169"/>
    <w:rsid w:val="0077083A"/>
    <w:rsid w:val="00773787"/>
    <w:rsid w:val="007759ED"/>
    <w:rsid w:val="00782460"/>
    <w:rsid w:val="00791B7E"/>
    <w:rsid w:val="00793577"/>
    <w:rsid w:val="007952C6"/>
    <w:rsid w:val="007A14A0"/>
    <w:rsid w:val="007B351E"/>
    <w:rsid w:val="007B5173"/>
    <w:rsid w:val="007B55B5"/>
    <w:rsid w:val="007B61CD"/>
    <w:rsid w:val="007C0832"/>
    <w:rsid w:val="007C2320"/>
    <w:rsid w:val="007C2F5D"/>
    <w:rsid w:val="007C52DC"/>
    <w:rsid w:val="007D3EB6"/>
    <w:rsid w:val="007E1388"/>
    <w:rsid w:val="007E570B"/>
    <w:rsid w:val="007E6C8D"/>
    <w:rsid w:val="007F0BEA"/>
    <w:rsid w:val="007F7706"/>
    <w:rsid w:val="00800AC8"/>
    <w:rsid w:val="0080367E"/>
    <w:rsid w:val="00805692"/>
    <w:rsid w:val="00806147"/>
    <w:rsid w:val="008077D9"/>
    <w:rsid w:val="00807EA4"/>
    <w:rsid w:val="00810200"/>
    <w:rsid w:val="00811CF7"/>
    <w:rsid w:val="00812DDB"/>
    <w:rsid w:val="00815925"/>
    <w:rsid w:val="00826D6A"/>
    <w:rsid w:val="00827E84"/>
    <w:rsid w:val="008330A6"/>
    <w:rsid w:val="00835154"/>
    <w:rsid w:val="0084061C"/>
    <w:rsid w:val="00857602"/>
    <w:rsid w:val="00860EBF"/>
    <w:rsid w:val="00873972"/>
    <w:rsid w:val="008803D8"/>
    <w:rsid w:val="00890864"/>
    <w:rsid w:val="00894F7E"/>
    <w:rsid w:val="008B1452"/>
    <w:rsid w:val="008B58C4"/>
    <w:rsid w:val="008B5FE7"/>
    <w:rsid w:val="008C4017"/>
    <w:rsid w:val="008C74EA"/>
    <w:rsid w:val="008D763D"/>
    <w:rsid w:val="008E1438"/>
    <w:rsid w:val="008F0D7B"/>
    <w:rsid w:val="008F1A2F"/>
    <w:rsid w:val="008F28D7"/>
    <w:rsid w:val="008F3836"/>
    <w:rsid w:val="008F7A52"/>
    <w:rsid w:val="009026C1"/>
    <w:rsid w:val="00914137"/>
    <w:rsid w:val="00915E77"/>
    <w:rsid w:val="00916925"/>
    <w:rsid w:val="00920980"/>
    <w:rsid w:val="0092443B"/>
    <w:rsid w:val="00927432"/>
    <w:rsid w:val="00930786"/>
    <w:rsid w:val="009330A9"/>
    <w:rsid w:val="00936C35"/>
    <w:rsid w:val="0093744C"/>
    <w:rsid w:val="00941E7E"/>
    <w:rsid w:val="00950B45"/>
    <w:rsid w:val="00965CC3"/>
    <w:rsid w:val="00966060"/>
    <w:rsid w:val="00977226"/>
    <w:rsid w:val="00987A4E"/>
    <w:rsid w:val="009919FD"/>
    <w:rsid w:val="00992B37"/>
    <w:rsid w:val="00997E8F"/>
    <w:rsid w:val="009A0C55"/>
    <w:rsid w:val="009A13C6"/>
    <w:rsid w:val="009A551F"/>
    <w:rsid w:val="009A7649"/>
    <w:rsid w:val="009A7B8E"/>
    <w:rsid w:val="009B0F62"/>
    <w:rsid w:val="009B6783"/>
    <w:rsid w:val="009B7411"/>
    <w:rsid w:val="009C1DE4"/>
    <w:rsid w:val="009C3F0D"/>
    <w:rsid w:val="009D4DEA"/>
    <w:rsid w:val="009D4FD6"/>
    <w:rsid w:val="009D4FFF"/>
    <w:rsid w:val="009E0B95"/>
    <w:rsid w:val="009E7B75"/>
    <w:rsid w:val="009F3CEE"/>
    <w:rsid w:val="009F529D"/>
    <w:rsid w:val="009F6842"/>
    <w:rsid w:val="009F7958"/>
    <w:rsid w:val="00A03812"/>
    <w:rsid w:val="00A05263"/>
    <w:rsid w:val="00A1160E"/>
    <w:rsid w:val="00A126AB"/>
    <w:rsid w:val="00A12D6D"/>
    <w:rsid w:val="00A1320E"/>
    <w:rsid w:val="00A151D9"/>
    <w:rsid w:val="00A25BF9"/>
    <w:rsid w:val="00A30533"/>
    <w:rsid w:val="00A3322A"/>
    <w:rsid w:val="00A346F0"/>
    <w:rsid w:val="00A358A9"/>
    <w:rsid w:val="00A360AD"/>
    <w:rsid w:val="00A4194C"/>
    <w:rsid w:val="00A41D50"/>
    <w:rsid w:val="00A466E5"/>
    <w:rsid w:val="00A53B50"/>
    <w:rsid w:val="00A55A18"/>
    <w:rsid w:val="00A613F1"/>
    <w:rsid w:val="00A63680"/>
    <w:rsid w:val="00A63EE5"/>
    <w:rsid w:val="00A64552"/>
    <w:rsid w:val="00A64F15"/>
    <w:rsid w:val="00A67934"/>
    <w:rsid w:val="00A758DF"/>
    <w:rsid w:val="00A84032"/>
    <w:rsid w:val="00A94C72"/>
    <w:rsid w:val="00AA051C"/>
    <w:rsid w:val="00AA07AE"/>
    <w:rsid w:val="00AB23C4"/>
    <w:rsid w:val="00AC0A10"/>
    <w:rsid w:val="00AC706D"/>
    <w:rsid w:val="00AC7A0A"/>
    <w:rsid w:val="00AD195B"/>
    <w:rsid w:val="00AD4DBA"/>
    <w:rsid w:val="00AE05AC"/>
    <w:rsid w:val="00AE4FFC"/>
    <w:rsid w:val="00AE7F70"/>
    <w:rsid w:val="00AF1982"/>
    <w:rsid w:val="00AF745D"/>
    <w:rsid w:val="00B031A7"/>
    <w:rsid w:val="00B10EDA"/>
    <w:rsid w:val="00B110DF"/>
    <w:rsid w:val="00B110E1"/>
    <w:rsid w:val="00B116FC"/>
    <w:rsid w:val="00B13A8D"/>
    <w:rsid w:val="00B143BF"/>
    <w:rsid w:val="00B15340"/>
    <w:rsid w:val="00B16C55"/>
    <w:rsid w:val="00B16DA3"/>
    <w:rsid w:val="00B26EB9"/>
    <w:rsid w:val="00B270FD"/>
    <w:rsid w:val="00B31DF2"/>
    <w:rsid w:val="00B33EE1"/>
    <w:rsid w:val="00B350B7"/>
    <w:rsid w:val="00B42EE6"/>
    <w:rsid w:val="00B44024"/>
    <w:rsid w:val="00B44787"/>
    <w:rsid w:val="00B460F3"/>
    <w:rsid w:val="00B5436C"/>
    <w:rsid w:val="00B57523"/>
    <w:rsid w:val="00B579AA"/>
    <w:rsid w:val="00B652CF"/>
    <w:rsid w:val="00B75071"/>
    <w:rsid w:val="00B80FB4"/>
    <w:rsid w:val="00B83E7E"/>
    <w:rsid w:val="00BA1B72"/>
    <w:rsid w:val="00BA20CC"/>
    <w:rsid w:val="00BA2C3E"/>
    <w:rsid w:val="00BA464F"/>
    <w:rsid w:val="00BB3F7B"/>
    <w:rsid w:val="00BB73B1"/>
    <w:rsid w:val="00BC5A8C"/>
    <w:rsid w:val="00BD19B6"/>
    <w:rsid w:val="00BD2CCE"/>
    <w:rsid w:val="00BE1869"/>
    <w:rsid w:val="00BE3E74"/>
    <w:rsid w:val="00BE45B0"/>
    <w:rsid w:val="00BF3B69"/>
    <w:rsid w:val="00C04E1E"/>
    <w:rsid w:val="00C05F9D"/>
    <w:rsid w:val="00C06359"/>
    <w:rsid w:val="00C12733"/>
    <w:rsid w:val="00C143AD"/>
    <w:rsid w:val="00C174E5"/>
    <w:rsid w:val="00C2091E"/>
    <w:rsid w:val="00C21183"/>
    <w:rsid w:val="00C25B9F"/>
    <w:rsid w:val="00C2727D"/>
    <w:rsid w:val="00C27EFD"/>
    <w:rsid w:val="00C306D0"/>
    <w:rsid w:val="00C32D62"/>
    <w:rsid w:val="00C3528E"/>
    <w:rsid w:val="00C36B0D"/>
    <w:rsid w:val="00C477E4"/>
    <w:rsid w:val="00C50199"/>
    <w:rsid w:val="00C504D0"/>
    <w:rsid w:val="00C56BD8"/>
    <w:rsid w:val="00C7164A"/>
    <w:rsid w:val="00C71D6D"/>
    <w:rsid w:val="00C72CE5"/>
    <w:rsid w:val="00C84361"/>
    <w:rsid w:val="00C85097"/>
    <w:rsid w:val="00C94359"/>
    <w:rsid w:val="00CB0D91"/>
    <w:rsid w:val="00CB7BA4"/>
    <w:rsid w:val="00CC5F70"/>
    <w:rsid w:val="00CD4575"/>
    <w:rsid w:val="00CD4808"/>
    <w:rsid w:val="00CD788F"/>
    <w:rsid w:val="00CE0034"/>
    <w:rsid w:val="00CE1065"/>
    <w:rsid w:val="00CE7648"/>
    <w:rsid w:val="00CF35B8"/>
    <w:rsid w:val="00D20A64"/>
    <w:rsid w:val="00D22060"/>
    <w:rsid w:val="00D26F5A"/>
    <w:rsid w:val="00D27182"/>
    <w:rsid w:val="00D37D26"/>
    <w:rsid w:val="00D463CE"/>
    <w:rsid w:val="00D46979"/>
    <w:rsid w:val="00D51720"/>
    <w:rsid w:val="00D573CD"/>
    <w:rsid w:val="00D61A23"/>
    <w:rsid w:val="00D65CE0"/>
    <w:rsid w:val="00D703AD"/>
    <w:rsid w:val="00D721EF"/>
    <w:rsid w:val="00D722CE"/>
    <w:rsid w:val="00D73DB5"/>
    <w:rsid w:val="00D803BE"/>
    <w:rsid w:val="00D84691"/>
    <w:rsid w:val="00D856F3"/>
    <w:rsid w:val="00D8590D"/>
    <w:rsid w:val="00DA0F58"/>
    <w:rsid w:val="00DB78ED"/>
    <w:rsid w:val="00DC0C67"/>
    <w:rsid w:val="00DC2A20"/>
    <w:rsid w:val="00DC2D20"/>
    <w:rsid w:val="00DC2D94"/>
    <w:rsid w:val="00DC3174"/>
    <w:rsid w:val="00DC3852"/>
    <w:rsid w:val="00DE1D7F"/>
    <w:rsid w:val="00DE7084"/>
    <w:rsid w:val="00DF53D5"/>
    <w:rsid w:val="00E00933"/>
    <w:rsid w:val="00E021E4"/>
    <w:rsid w:val="00E05283"/>
    <w:rsid w:val="00E05CC5"/>
    <w:rsid w:val="00E07492"/>
    <w:rsid w:val="00E11540"/>
    <w:rsid w:val="00E20C5E"/>
    <w:rsid w:val="00E2201B"/>
    <w:rsid w:val="00E236CE"/>
    <w:rsid w:val="00E255A7"/>
    <w:rsid w:val="00E264A2"/>
    <w:rsid w:val="00E30788"/>
    <w:rsid w:val="00E30CF3"/>
    <w:rsid w:val="00E322CB"/>
    <w:rsid w:val="00E350F3"/>
    <w:rsid w:val="00E35880"/>
    <w:rsid w:val="00E36B56"/>
    <w:rsid w:val="00E40CB1"/>
    <w:rsid w:val="00E52B5F"/>
    <w:rsid w:val="00E54A4A"/>
    <w:rsid w:val="00E56E2F"/>
    <w:rsid w:val="00E56F46"/>
    <w:rsid w:val="00E57831"/>
    <w:rsid w:val="00E6150E"/>
    <w:rsid w:val="00E70B7D"/>
    <w:rsid w:val="00E72C42"/>
    <w:rsid w:val="00E815F5"/>
    <w:rsid w:val="00E8511F"/>
    <w:rsid w:val="00E929C2"/>
    <w:rsid w:val="00E9577F"/>
    <w:rsid w:val="00EA0E11"/>
    <w:rsid w:val="00EA5B96"/>
    <w:rsid w:val="00EB5A2C"/>
    <w:rsid w:val="00EB73DA"/>
    <w:rsid w:val="00EC1C8E"/>
    <w:rsid w:val="00EC1E9C"/>
    <w:rsid w:val="00ED168D"/>
    <w:rsid w:val="00ED4795"/>
    <w:rsid w:val="00ED63DB"/>
    <w:rsid w:val="00EE13E4"/>
    <w:rsid w:val="00EE240A"/>
    <w:rsid w:val="00EF4F90"/>
    <w:rsid w:val="00F062BF"/>
    <w:rsid w:val="00F176C1"/>
    <w:rsid w:val="00F24503"/>
    <w:rsid w:val="00F24956"/>
    <w:rsid w:val="00F24C93"/>
    <w:rsid w:val="00F277BF"/>
    <w:rsid w:val="00F32705"/>
    <w:rsid w:val="00F357E8"/>
    <w:rsid w:val="00F35B33"/>
    <w:rsid w:val="00F375A5"/>
    <w:rsid w:val="00F403FF"/>
    <w:rsid w:val="00F45248"/>
    <w:rsid w:val="00F460D2"/>
    <w:rsid w:val="00F55D50"/>
    <w:rsid w:val="00F621EA"/>
    <w:rsid w:val="00F6224A"/>
    <w:rsid w:val="00F64911"/>
    <w:rsid w:val="00F65D63"/>
    <w:rsid w:val="00F70B0E"/>
    <w:rsid w:val="00F712BA"/>
    <w:rsid w:val="00F738BE"/>
    <w:rsid w:val="00F76952"/>
    <w:rsid w:val="00F76DC1"/>
    <w:rsid w:val="00F8058A"/>
    <w:rsid w:val="00F906C1"/>
    <w:rsid w:val="00F90C4A"/>
    <w:rsid w:val="00FB3C28"/>
    <w:rsid w:val="00FB5EDE"/>
    <w:rsid w:val="00FC0197"/>
    <w:rsid w:val="00FC5D85"/>
    <w:rsid w:val="00FC6E4A"/>
    <w:rsid w:val="00FD68BB"/>
    <w:rsid w:val="00FE50BD"/>
    <w:rsid w:val="00FF72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41C4B"/>
  <w15:chartTrackingRefBased/>
  <w15:docId w15:val="{6852E370-190B-4B2C-B78B-61AF7D9E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qFormat/>
    <w:pPr>
      <w:keepNext/>
      <w:outlineLvl w:val="0"/>
    </w:pPr>
    <w:rPr>
      <w:rFonts w:ascii="Verdana" w:hAnsi="Verdana" w:cs="Arial"/>
      <w:b/>
      <w:color w:val="000000"/>
      <w:lang w:val="en-GB"/>
    </w:rPr>
  </w:style>
  <w:style w:type="paragraph" w:styleId="berschrift2">
    <w:name w:val="heading 2"/>
    <w:basedOn w:val="Standard"/>
    <w:next w:val="Standard"/>
    <w:qFormat/>
    <w:pPr>
      <w:keepNext/>
      <w:outlineLvl w:val="1"/>
    </w:pPr>
    <w:rPr>
      <w:rFonts w:ascii="Verdana" w:hAnsi="Verdana" w:cs="Arial"/>
      <w:b/>
      <w:bCs/>
      <w:color w:val="0A0A0A"/>
      <w:sz w:val="28"/>
    </w:rPr>
  </w:style>
  <w:style w:type="paragraph" w:styleId="berschrift7">
    <w:name w:val="heading 7"/>
    <w:basedOn w:val="Standard"/>
    <w:qFormat/>
    <w:pPr>
      <w:spacing w:before="240" w:after="60"/>
      <w:outlineLvl w:val="6"/>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style-span">
    <w:name w:val="apple-style-span"/>
    <w:basedOn w:val="Absatz-Standardschriftart"/>
  </w:style>
  <w:style w:type="character" w:styleId="Hyperlink">
    <w:name w:val="Hyperlink"/>
    <w:rPr>
      <w:color w:val="0000FF"/>
      <w:u w:val="single"/>
    </w:rPr>
  </w:style>
  <w:style w:type="paragraph" w:styleId="Textkrper">
    <w:name w:val="Body Text"/>
    <w:basedOn w:val="Standard"/>
    <w:rPr>
      <w:rFonts w:ascii="Courier New" w:hAnsi="Courier New"/>
      <w:sz w:val="22"/>
      <w:lang w:val="de-AT"/>
    </w:rPr>
  </w:style>
  <w:style w:type="character" w:customStyle="1" w:styleId="fliesstext1">
    <w:name w:val="fliesstext1"/>
    <w:rPr>
      <w:rFonts w:ascii="Verdana" w:hAnsi="Verdana" w:hint="default"/>
      <w:strike w:val="0"/>
      <w:dstrike w:val="0"/>
      <w:color w:val="000000"/>
      <w:sz w:val="17"/>
      <w:szCs w:val="17"/>
      <w:u w:val="none"/>
      <w:effect w:val="none"/>
    </w:rPr>
  </w:style>
  <w:style w:type="paragraph" w:styleId="StandardWeb">
    <w:name w:val="Normal (Web)"/>
    <w:basedOn w:val="Standard"/>
    <w:pPr>
      <w:spacing w:before="100" w:beforeAutospacing="1" w:after="100" w:afterAutospacing="1"/>
    </w:pPr>
    <w:rPr>
      <w:sz w:val="24"/>
      <w:szCs w:val="24"/>
      <w:lang w:val="de-AT"/>
    </w:rPr>
  </w:style>
  <w:style w:type="paragraph" w:styleId="Textkrper2">
    <w:name w:val="Body Text 2"/>
    <w:basedOn w:val="Standard"/>
    <w:pPr>
      <w:spacing w:line="360" w:lineRule="auto"/>
    </w:pPr>
    <w:rPr>
      <w:rFonts w:ascii="Verdana" w:hAnsi="Verdana" w:cs="Arial"/>
      <w:color w:val="000000"/>
      <w:szCs w:val="18"/>
    </w:rPr>
  </w:style>
  <w:style w:type="character" w:customStyle="1" w:styleId="BesuchterHyperlink">
    <w:name w:val="BesuchterHyperlink"/>
    <w:rPr>
      <w:color w:val="800080"/>
      <w:u w:val="single"/>
    </w:rPr>
  </w:style>
  <w:style w:type="character" w:styleId="Fett">
    <w:name w:val="Strong"/>
    <w:uiPriority w:val="22"/>
    <w:qFormat/>
    <w:rPr>
      <w:b/>
      <w:bCs/>
    </w:rPr>
  </w:style>
  <w:style w:type="paragraph" w:styleId="Sprechblasentext">
    <w:name w:val="Balloon Text"/>
    <w:basedOn w:val="Standard"/>
    <w:semiHidden/>
    <w:rPr>
      <w:rFonts w:ascii="Tahoma" w:hAnsi="Tahoma" w:cs="Tahoma"/>
      <w:sz w:val="16"/>
      <w:szCs w:val="16"/>
    </w:rPr>
  </w:style>
  <w:style w:type="character" w:customStyle="1" w:styleId="subline1">
    <w:name w:val="subline1"/>
    <w:rsid w:val="00600389"/>
    <w:rPr>
      <w:rFonts w:ascii="Arial" w:hAnsi="Arial" w:cs="Arial" w:hint="default"/>
      <w:b/>
      <w:bCs/>
      <w:strike w:val="0"/>
      <w:dstrike w:val="0"/>
      <w:color w:val="666666"/>
      <w:sz w:val="18"/>
      <w:szCs w:val="18"/>
      <w:u w:val="none"/>
      <w:effect w:val="none"/>
    </w:rPr>
  </w:style>
  <w:style w:type="paragraph" w:styleId="NurText">
    <w:name w:val="Plain Text"/>
    <w:basedOn w:val="Standard"/>
    <w:link w:val="NurTextZchn"/>
    <w:rsid w:val="00351831"/>
    <w:rPr>
      <w:rFonts w:ascii="Courier New" w:hAnsi="Courier New" w:cs="Courier New"/>
    </w:rPr>
  </w:style>
  <w:style w:type="character" w:styleId="Kommentarzeichen">
    <w:name w:val="annotation reference"/>
    <w:semiHidden/>
    <w:rsid w:val="009C1DE4"/>
    <w:rPr>
      <w:sz w:val="16"/>
      <w:szCs w:val="16"/>
    </w:rPr>
  </w:style>
  <w:style w:type="paragraph" w:styleId="Kommentartext">
    <w:name w:val="annotation text"/>
    <w:basedOn w:val="Standard"/>
    <w:semiHidden/>
    <w:rsid w:val="009C1DE4"/>
  </w:style>
  <w:style w:type="paragraph" w:styleId="Kommentarthema">
    <w:name w:val="annotation subject"/>
    <w:basedOn w:val="Kommentartext"/>
    <w:next w:val="Kommentartext"/>
    <w:semiHidden/>
    <w:rsid w:val="009C1DE4"/>
    <w:rPr>
      <w:b/>
      <w:bCs/>
    </w:rPr>
  </w:style>
  <w:style w:type="character" w:customStyle="1" w:styleId="NurTextZchn">
    <w:name w:val="Nur Text Zchn"/>
    <w:link w:val="NurText"/>
    <w:rsid w:val="00595516"/>
    <w:rPr>
      <w:rFonts w:ascii="Courier New" w:hAnsi="Courier New" w:cs="Courier New"/>
      <w:lang w:val="de-DE" w:eastAsia="de-DE"/>
    </w:rPr>
  </w:style>
  <w:style w:type="paragraph" w:styleId="Listenabsatz">
    <w:name w:val="List Paragraph"/>
    <w:basedOn w:val="Standard"/>
    <w:uiPriority w:val="34"/>
    <w:qFormat/>
    <w:rsid w:val="0053223C"/>
    <w:pPr>
      <w:spacing w:before="100" w:beforeAutospacing="1" w:after="100" w:afterAutospacing="1"/>
    </w:pPr>
    <w:rPr>
      <w:sz w:val="24"/>
      <w:szCs w:val="24"/>
      <w:lang w:val="de-AT" w:eastAsia="de-AT"/>
    </w:rPr>
  </w:style>
  <w:style w:type="paragraph" w:styleId="berarbeitung">
    <w:name w:val="Revision"/>
    <w:hidden/>
    <w:uiPriority w:val="99"/>
    <w:semiHidden/>
    <w:rsid w:val="00E929C2"/>
    <w:rPr>
      <w:lang w:val="de-DE" w:eastAsia="de-DE"/>
    </w:rPr>
  </w:style>
  <w:style w:type="paragraph" w:customStyle="1" w:styleId="Default">
    <w:name w:val="Default"/>
    <w:rsid w:val="004D2753"/>
    <w:pPr>
      <w:autoSpaceDE w:val="0"/>
      <w:autoSpaceDN w:val="0"/>
      <w:adjustRightInd w:val="0"/>
    </w:pPr>
    <w:rPr>
      <w:rFonts w:ascii="Arial" w:hAnsi="Arial" w:cs="Arial"/>
      <w:color w:val="000000"/>
      <w:sz w:val="24"/>
      <w:szCs w:val="24"/>
    </w:rPr>
  </w:style>
  <w:style w:type="character" w:customStyle="1" w:styleId="NichtaufgelsteErwhnung1">
    <w:name w:val="Nicht aufgelöste Erwähnung1"/>
    <w:uiPriority w:val="99"/>
    <w:semiHidden/>
    <w:unhideWhenUsed/>
    <w:rsid w:val="005E5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8213">
      <w:bodyDiv w:val="1"/>
      <w:marLeft w:val="0"/>
      <w:marRight w:val="0"/>
      <w:marTop w:val="0"/>
      <w:marBottom w:val="0"/>
      <w:divBdr>
        <w:top w:val="none" w:sz="0" w:space="0" w:color="auto"/>
        <w:left w:val="none" w:sz="0" w:space="0" w:color="auto"/>
        <w:bottom w:val="none" w:sz="0" w:space="0" w:color="auto"/>
        <w:right w:val="none" w:sz="0" w:space="0" w:color="auto"/>
      </w:divBdr>
    </w:div>
    <w:div w:id="95223965">
      <w:bodyDiv w:val="1"/>
      <w:marLeft w:val="0"/>
      <w:marRight w:val="0"/>
      <w:marTop w:val="0"/>
      <w:marBottom w:val="0"/>
      <w:divBdr>
        <w:top w:val="none" w:sz="0" w:space="0" w:color="auto"/>
        <w:left w:val="none" w:sz="0" w:space="0" w:color="auto"/>
        <w:bottom w:val="none" w:sz="0" w:space="0" w:color="auto"/>
        <w:right w:val="none" w:sz="0" w:space="0" w:color="auto"/>
      </w:divBdr>
    </w:div>
    <w:div w:id="331838290">
      <w:bodyDiv w:val="1"/>
      <w:marLeft w:val="0"/>
      <w:marRight w:val="0"/>
      <w:marTop w:val="0"/>
      <w:marBottom w:val="0"/>
      <w:divBdr>
        <w:top w:val="none" w:sz="0" w:space="0" w:color="auto"/>
        <w:left w:val="none" w:sz="0" w:space="0" w:color="auto"/>
        <w:bottom w:val="none" w:sz="0" w:space="0" w:color="auto"/>
        <w:right w:val="none" w:sz="0" w:space="0" w:color="auto"/>
      </w:divBdr>
    </w:div>
    <w:div w:id="343015769">
      <w:bodyDiv w:val="1"/>
      <w:marLeft w:val="0"/>
      <w:marRight w:val="0"/>
      <w:marTop w:val="0"/>
      <w:marBottom w:val="0"/>
      <w:divBdr>
        <w:top w:val="none" w:sz="0" w:space="0" w:color="auto"/>
        <w:left w:val="none" w:sz="0" w:space="0" w:color="auto"/>
        <w:bottom w:val="none" w:sz="0" w:space="0" w:color="auto"/>
        <w:right w:val="none" w:sz="0" w:space="0" w:color="auto"/>
      </w:divBdr>
    </w:div>
    <w:div w:id="379327638">
      <w:bodyDiv w:val="1"/>
      <w:marLeft w:val="0"/>
      <w:marRight w:val="0"/>
      <w:marTop w:val="0"/>
      <w:marBottom w:val="0"/>
      <w:divBdr>
        <w:top w:val="none" w:sz="0" w:space="0" w:color="auto"/>
        <w:left w:val="none" w:sz="0" w:space="0" w:color="auto"/>
        <w:bottom w:val="none" w:sz="0" w:space="0" w:color="auto"/>
        <w:right w:val="none" w:sz="0" w:space="0" w:color="auto"/>
      </w:divBdr>
    </w:div>
    <w:div w:id="470220930">
      <w:bodyDiv w:val="1"/>
      <w:marLeft w:val="0"/>
      <w:marRight w:val="0"/>
      <w:marTop w:val="0"/>
      <w:marBottom w:val="0"/>
      <w:divBdr>
        <w:top w:val="none" w:sz="0" w:space="0" w:color="auto"/>
        <w:left w:val="none" w:sz="0" w:space="0" w:color="auto"/>
        <w:bottom w:val="none" w:sz="0" w:space="0" w:color="auto"/>
        <w:right w:val="none" w:sz="0" w:space="0" w:color="auto"/>
      </w:divBdr>
    </w:div>
    <w:div w:id="618873736">
      <w:bodyDiv w:val="1"/>
      <w:marLeft w:val="0"/>
      <w:marRight w:val="0"/>
      <w:marTop w:val="0"/>
      <w:marBottom w:val="0"/>
      <w:divBdr>
        <w:top w:val="none" w:sz="0" w:space="0" w:color="auto"/>
        <w:left w:val="none" w:sz="0" w:space="0" w:color="auto"/>
        <w:bottom w:val="none" w:sz="0" w:space="0" w:color="auto"/>
        <w:right w:val="none" w:sz="0" w:space="0" w:color="auto"/>
      </w:divBdr>
    </w:div>
    <w:div w:id="619191111">
      <w:bodyDiv w:val="1"/>
      <w:marLeft w:val="0"/>
      <w:marRight w:val="0"/>
      <w:marTop w:val="0"/>
      <w:marBottom w:val="0"/>
      <w:divBdr>
        <w:top w:val="none" w:sz="0" w:space="0" w:color="auto"/>
        <w:left w:val="none" w:sz="0" w:space="0" w:color="auto"/>
        <w:bottom w:val="none" w:sz="0" w:space="0" w:color="auto"/>
        <w:right w:val="none" w:sz="0" w:space="0" w:color="auto"/>
      </w:divBdr>
    </w:div>
    <w:div w:id="624653304">
      <w:bodyDiv w:val="1"/>
      <w:marLeft w:val="0"/>
      <w:marRight w:val="0"/>
      <w:marTop w:val="0"/>
      <w:marBottom w:val="0"/>
      <w:divBdr>
        <w:top w:val="none" w:sz="0" w:space="0" w:color="auto"/>
        <w:left w:val="none" w:sz="0" w:space="0" w:color="auto"/>
        <w:bottom w:val="none" w:sz="0" w:space="0" w:color="auto"/>
        <w:right w:val="none" w:sz="0" w:space="0" w:color="auto"/>
      </w:divBdr>
    </w:div>
    <w:div w:id="783959731">
      <w:bodyDiv w:val="1"/>
      <w:marLeft w:val="0"/>
      <w:marRight w:val="0"/>
      <w:marTop w:val="0"/>
      <w:marBottom w:val="0"/>
      <w:divBdr>
        <w:top w:val="none" w:sz="0" w:space="0" w:color="auto"/>
        <w:left w:val="none" w:sz="0" w:space="0" w:color="auto"/>
        <w:bottom w:val="none" w:sz="0" w:space="0" w:color="auto"/>
        <w:right w:val="none" w:sz="0" w:space="0" w:color="auto"/>
      </w:divBdr>
    </w:div>
    <w:div w:id="1239242551">
      <w:bodyDiv w:val="1"/>
      <w:marLeft w:val="0"/>
      <w:marRight w:val="0"/>
      <w:marTop w:val="0"/>
      <w:marBottom w:val="0"/>
      <w:divBdr>
        <w:top w:val="none" w:sz="0" w:space="0" w:color="auto"/>
        <w:left w:val="none" w:sz="0" w:space="0" w:color="auto"/>
        <w:bottom w:val="none" w:sz="0" w:space="0" w:color="auto"/>
        <w:right w:val="none" w:sz="0" w:space="0" w:color="auto"/>
      </w:divBdr>
    </w:div>
    <w:div w:id="1392191457">
      <w:bodyDiv w:val="1"/>
      <w:marLeft w:val="0"/>
      <w:marRight w:val="0"/>
      <w:marTop w:val="0"/>
      <w:marBottom w:val="0"/>
      <w:divBdr>
        <w:top w:val="none" w:sz="0" w:space="0" w:color="auto"/>
        <w:left w:val="none" w:sz="0" w:space="0" w:color="auto"/>
        <w:bottom w:val="none" w:sz="0" w:space="0" w:color="auto"/>
        <w:right w:val="none" w:sz="0" w:space="0" w:color="auto"/>
      </w:divBdr>
    </w:div>
    <w:div w:id="1700278826">
      <w:bodyDiv w:val="1"/>
      <w:marLeft w:val="0"/>
      <w:marRight w:val="0"/>
      <w:marTop w:val="0"/>
      <w:marBottom w:val="0"/>
      <w:divBdr>
        <w:top w:val="none" w:sz="0" w:space="0" w:color="auto"/>
        <w:left w:val="none" w:sz="0" w:space="0" w:color="auto"/>
        <w:bottom w:val="none" w:sz="0" w:space="0" w:color="auto"/>
        <w:right w:val="none" w:sz="0" w:space="0" w:color="auto"/>
      </w:divBdr>
    </w:div>
    <w:div w:id="1930969330">
      <w:bodyDiv w:val="1"/>
      <w:marLeft w:val="0"/>
      <w:marRight w:val="0"/>
      <w:marTop w:val="0"/>
      <w:marBottom w:val="0"/>
      <w:divBdr>
        <w:top w:val="none" w:sz="0" w:space="0" w:color="auto"/>
        <w:left w:val="none" w:sz="0" w:space="0" w:color="auto"/>
        <w:bottom w:val="none" w:sz="0" w:space="0" w:color="auto"/>
        <w:right w:val="none" w:sz="0" w:space="0" w:color="auto"/>
      </w:divBdr>
    </w:div>
    <w:div w:id="1949116686">
      <w:bodyDiv w:val="1"/>
      <w:marLeft w:val="0"/>
      <w:marRight w:val="0"/>
      <w:marTop w:val="0"/>
      <w:marBottom w:val="0"/>
      <w:divBdr>
        <w:top w:val="none" w:sz="0" w:space="0" w:color="auto"/>
        <w:left w:val="none" w:sz="0" w:space="0" w:color="auto"/>
        <w:bottom w:val="none" w:sz="0" w:space="0" w:color="auto"/>
        <w:right w:val="none" w:sz="0" w:space="0" w:color="auto"/>
      </w:divBdr>
    </w:div>
    <w:div w:id="2012097197">
      <w:bodyDiv w:val="1"/>
      <w:marLeft w:val="0"/>
      <w:marRight w:val="0"/>
      <w:marTop w:val="0"/>
      <w:marBottom w:val="0"/>
      <w:divBdr>
        <w:top w:val="none" w:sz="0" w:space="0" w:color="auto"/>
        <w:left w:val="none" w:sz="0" w:space="0" w:color="auto"/>
        <w:bottom w:val="none" w:sz="0" w:space="0" w:color="auto"/>
        <w:right w:val="none" w:sz="0" w:space="0" w:color="auto"/>
      </w:divBdr>
    </w:div>
    <w:div w:id="2033602961">
      <w:bodyDiv w:val="1"/>
      <w:marLeft w:val="0"/>
      <w:marRight w:val="0"/>
      <w:marTop w:val="0"/>
      <w:marBottom w:val="0"/>
      <w:divBdr>
        <w:top w:val="none" w:sz="0" w:space="0" w:color="auto"/>
        <w:left w:val="none" w:sz="0" w:space="0" w:color="auto"/>
        <w:bottom w:val="none" w:sz="0" w:space="0" w:color="auto"/>
        <w:right w:val="none" w:sz="0" w:space="0" w:color="auto"/>
      </w:divBdr>
    </w:div>
    <w:div w:id="21326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zowack@zowack.com" TargetMode="External"/><Relationship Id="rId3" Type="http://schemas.openxmlformats.org/officeDocument/2006/relationships/styles" Target="styles.xml"/><Relationship Id="rId7" Type="http://schemas.openxmlformats.org/officeDocument/2006/relationships/hyperlink" Target="http://www.dussmann.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zowack.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E7B06-784F-4CD5-9CBE-6D335B4F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lpstr>
    </vt:vector>
  </TitlesOfParts>
  <Company>mz</Company>
  <LinksUpToDate>false</LinksUpToDate>
  <CharactersWithSpaces>4905</CharactersWithSpaces>
  <SharedDoc>false</SharedDoc>
  <HLinks>
    <vt:vector size="30" baseType="variant">
      <vt:variant>
        <vt:i4>2293775</vt:i4>
      </vt:variant>
      <vt:variant>
        <vt:i4>15</vt:i4>
      </vt:variant>
      <vt:variant>
        <vt:i4>0</vt:i4>
      </vt:variant>
      <vt:variant>
        <vt:i4>5</vt:i4>
      </vt:variant>
      <vt:variant>
        <vt:lpwstr>mailto:office@zowack.com</vt:lpwstr>
      </vt:variant>
      <vt:variant>
        <vt:lpwstr/>
      </vt:variant>
      <vt:variant>
        <vt:i4>3145813</vt:i4>
      </vt:variant>
      <vt:variant>
        <vt:i4>12</vt:i4>
      </vt:variant>
      <vt:variant>
        <vt:i4>0</vt:i4>
      </vt:variant>
      <vt:variant>
        <vt:i4>5</vt:i4>
      </vt:variant>
      <vt:variant>
        <vt:lpwstr>mailto:martina.zowack@zowack.com</vt:lpwstr>
      </vt:variant>
      <vt:variant>
        <vt:lpwstr/>
      </vt:variant>
      <vt:variant>
        <vt:i4>6619192</vt:i4>
      </vt:variant>
      <vt:variant>
        <vt:i4>9</vt:i4>
      </vt:variant>
      <vt:variant>
        <vt:i4>0</vt:i4>
      </vt:variant>
      <vt:variant>
        <vt:i4>5</vt:i4>
      </vt:variant>
      <vt:variant>
        <vt:lpwstr>http://www.dussmann.at/</vt:lpwstr>
      </vt:variant>
      <vt:variant>
        <vt:lpwstr/>
      </vt:variant>
      <vt:variant>
        <vt:i4>7602281</vt:i4>
      </vt:variant>
      <vt:variant>
        <vt:i4>6</vt:i4>
      </vt:variant>
      <vt:variant>
        <vt:i4>0</vt:i4>
      </vt:variant>
      <vt:variant>
        <vt:i4>5</vt:i4>
      </vt:variant>
      <vt:variant>
        <vt:lpwstr>http://www.dussmann.at/kaltvernebelung/</vt:lpwstr>
      </vt:variant>
      <vt:variant>
        <vt:lpwstr/>
      </vt:variant>
      <vt:variant>
        <vt:i4>1376287</vt:i4>
      </vt:variant>
      <vt:variant>
        <vt:i4>3</vt:i4>
      </vt:variant>
      <vt:variant>
        <vt:i4>0</vt:i4>
      </vt:variant>
      <vt:variant>
        <vt:i4>5</vt:i4>
      </vt:variant>
      <vt:variant>
        <vt:lpwstr>https://www.dussmann.at/e-plate/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Martina Zowack</dc:creator>
  <cp:keywords/>
  <cp:lastModifiedBy>Grubesa Gabrijela</cp:lastModifiedBy>
  <cp:revision>2</cp:revision>
  <cp:lastPrinted>2022-04-26T08:33:00Z</cp:lastPrinted>
  <dcterms:created xsi:type="dcterms:W3CDTF">2023-10-24T06:58:00Z</dcterms:created>
  <dcterms:modified xsi:type="dcterms:W3CDTF">2023-10-24T06:58:00Z</dcterms:modified>
</cp:coreProperties>
</file>